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18F70C00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00170E">
        <w:rPr>
          <w:b/>
          <w:i/>
          <w:noProof/>
          <w:sz w:val="28"/>
        </w:rPr>
        <w:t>06</w:t>
      </w:r>
      <w:r w:rsidR="00005B27">
        <w:rPr>
          <w:b/>
          <w:i/>
          <w:noProof/>
          <w:sz w:val="28"/>
        </w:rPr>
        <w:t>65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6B33DE" w:rsidR="001E41F3" w:rsidRPr="00410371" w:rsidRDefault="00000000" w:rsidP="001B6C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1B6CA6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183AE" w:rsidR="001E41F3" w:rsidRPr="00410371" w:rsidRDefault="00000000" w:rsidP="001B6CA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1B6CA6">
                <w:rPr>
                  <w:b/>
                  <w:noProof/>
                  <w:sz w:val="28"/>
                </w:rPr>
                <w:t>0</w:t>
              </w:r>
            </w:fldSimple>
            <w:r w:rsidR="0000170E">
              <w:rPr>
                <w:b/>
                <w:noProof/>
                <w:sz w:val="28"/>
              </w:rPr>
              <w:t>31</w:t>
            </w:r>
            <w:r w:rsidR="00005B2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EF653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B6C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ED1E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B6CA6">
                <w:rPr>
                  <w:b/>
                  <w:noProof/>
                  <w:sz w:val="28"/>
                </w:rPr>
                <w:t>1</w:t>
              </w:r>
              <w:r w:rsidR="004363DD">
                <w:rPr>
                  <w:b/>
                  <w:noProof/>
                  <w:sz w:val="28"/>
                </w:rPr>
                <w:t>7</w:t>
              </w:r>
              <w:r w:rsidR="001B6CA6">
                <w:rPr>
                  <w:b/>
                  <w:noProof/>
                  <w:sz w:val="28"/>
                </w:rPr>
                <w:t>.</w:t>
              </w:r>
              <w:r w:rsidR="004363DD">
                <w:rPr>
                  <w:b/>
                  <w:noProof/>
                  <w:sz w:val="28"/>
                </w:rPr>
                <w:t>7</w:t>
              </w:r>
              <w:r w:rsidR="001B6CA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56A8C1D" w:rsidR="00F25D98" w:rsidRDefault="001B6C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2485B" w:rsidR="00F25D98" w:rsidRDefault="001B6C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925444" w:rsidR="001E41F3" w:rsidRDefault="004363DD">
            <w:pPr>
              <w:pStyle w:val="CRCoverPage"/>
              <w:spacing w:after="0"/>
              <w:ind w:left="100"/>
              <w:rPr>
                <w:noProof/>
              </w:rPr>
            </w:pPr>
            <w:r w:rsidRPr="004363DD">
              <w:t>Rel-17 CR TS 28.532 Correction</w:t>
            </w:r>
            <w:r>
              <w:t xml:space="preserve"> </w:t>
            </w:r>
            <w:r w:rsidR="00C6057C">
              <w:t>of attribute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9CE848" w:rsidR="001E41F3" w:rsidRDefault="00B548F2">
            <w:pPr>
              <w:pStyle w:val="CRCoverPage"/>
              <w:spacing w:after="0"/>
              <w:ind w:left="100"/>
              <w:rPr>
                <w:noProof/>
              </w:rPr>
            </w:pPr>
            <w:r w:rsidRPr="00B548F2">
              <w:t>Ericsson-LG Co.,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8A874B" w:rsidR="001E41F3" w:rsidRDefault="001B6CA6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23453B">
              <w:t>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41C79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1B6CA6">
              <w:t>01</w:t>
            </w:r>
            <w:r w:rsidR="00AE5DD8">
              <w:t>-</w:t>
            </w:r>
            <w:r w:rsidR="001B6CA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49F27D" w:rsidR="001E41F3" w:rsidRDefault="004363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4D30F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B6CA6">
              <w:t>1</w:t>
            </w:r>
            <w:r w:rsidR="004363D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35FF0" w14:textId="185AC913" w:rsidR="001E41F3" w:rsidRDefault="002A340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55881712"/>
            <w:r>
              <w:rPr>
                <w:noProof/>
              </w:rPr>
              <w:t xml:space="preserve">There are </w:t>
            </w:r>
            <w:r w:rsidRPr="002A3406">
              <w:rPr>
                <w:noProof/>
              </w:rPr>
              <w:t>reference</w:t>
            </w:r>
            <w:r>
              <w:rPr>
                <w:noProof/>
              </w:rPr>
              <w:t>s</w:t>
            </w:r>
            <w:r w:rsidRPr="002A3406">
              <w:rPr>
                <w:noProof/>
              </w:rPr>
              <w:t xml:space="preserve"> to "Generalised Time"</w:t>
            </w:r>
            <w:r>
              <w:rPr>
                <w:noProof/>
              </w:rPr>
              <w:t xml:space="preserve"> </w:t>
            </w:r>
            <w:r w:rsidR="006F3C6A">
              <w:rPr>
                <w:noProof/>
              </w:rPr>
              <w:t>from</w:t>
            </w:r>
            <w:r>
              <w:rPr>
                <w:noProof/>
              </w:rPr>
              <w:t xml:space="preserve"> </w:t>
            </w:r>
            <w:r w:rsidRPr="002A3406">
              <w:rPr>
                <w:noProof/>
              </w:rPr>
              <w:t>ITU standard</w:t>
            </w:r>
            <w:r w:rsidR="006F3C6A">
              <w:rPr>
                <w:noProof/>
              </w:rPr>
              <w:t xml:space="preserve">. Since we have already agreed and implemented the use of RFC </w:t>
            </w:r>
            <w:r w:rsidR="006F3C6A" w:rsidRPr="002A3406">
              <w:rPr>
                <w:noProof/>
              </w:rPr>
              <w:t>3339</w:t>
            </w:r>
            <w:r w:rsidR="006F3C6A">
              <w:rPr>
                <w:noProof/>
              </w:rPr>
              <w:t xml:space="preserve"> for time format, remaining referencees to ITU </w:t>
            </w:r>
            <w:r w:rsidR="007F7B10" w:rsidRPr="002A3406">
              <w:rPr>
                <w:noProof/>
              </w:rPr>
              <w:t>"Generalised Time"</w:t>
            </w:r>
            <w:r w:rsidR="007F7B10">
              <w:rPr>
                <w:noProof/>
              </w:rPr>
              <w:t xml:space="preserve"> </w:t>
            </w:r>
            <w:r w:rsidR="006F3C6A">
              <w:rPr>
                <w:noProof/>
              </w:rPr>
              <w:t>should be replaced by reference to the RFC in this TS</w:t>
            </w:r>
            <w:r>
              <w:rPr>
                <w:noProof/>
              </w:rPr>
              <w:t xml:space="preserve">. </w:t>
            </w:r>
          </w:p>
          <w:bookmarkEnd w:id="1"/>
          <w:p w14:paraId="708AA7DE" w14:textId="416B9EAE" w:rsidR="006F3C6A" w:rsidRDefault="006F3C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071940" w:rsidR="001E41F3" w:rsidRDefault="002A34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2A3406">
              <w:rPr>
                <w:noProof/>
              </w:rPr>
              <w:t>"Generalised Time"</w:t>
            </w:r>
            <w:r>
              <w:rPr>
                <w:noProof/>
              </w:rPr>
              <w:t xml:space="preserve"> and refer to </w:t>
            </w:r>
            <w:r>
              <w:rPr>
                <w:rStyle w:val="ui-provider"/>
              </w:rPr>
              <w:t>RFC 3339 section 5.6.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52C82" w:rsidR="001E41F3" w:rsidRDefault="002C6F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TS refers to a non-existing terminology and lacks detail information about </w:t>
            </w:r>
            <w:r w:rsidRPr="002C6F47">
              <w:rPr>
                <w:noProof/>
              </w:rPr>
              <w:t>Date/Time Format</w:t>
            </w:r>
            <w:r w:rsidR="006F3C6A">
              <w:rPr>
                <w:noProof/>
              </w:rPr>
              <w:t xml:space="preserve"> in RFC.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B71286" w:rsidR="001E41F3" w:rsidRDefault="00C26E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11.1.1.7.2, 11.1.1.8.2, 11.1.1.9.2, 11.1.1.10.2, 11.4.1.2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BBB3B2" w:rsidR="001E41F3" w:rsidRDefault="00734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E97500" w:rsidR="001E41F3" w:rsidRDefault="00734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3A69D4" w:rsidR="001E41F3" w:rsidRDefault="00734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A5717A" w14:textId="0CBA0C50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2" w:name="_Toc20494381"/>
      <w:bookmarkStart w:id="3" w:name="_Toc26975401"/>
      <w:bookmarkStart w:id="4" w:name="_Toc35856274"/>
      <w:bookmarkStart w:id="5" w:name="_Toc44001126"/>
      <w:bookmarkStart w:id="6" w:name="_Toc51580725"/>
      <w:bookmarkStart w:id="7" w:name="_Toc52355988"/>
      <w:bookmarkStart w:id="8" w:name="_Toc55227558"/>
      <w:bookmarkStart w:id="9" w:name="_Toc138323111"/>
      <w:bookmarkStart w:id="10" w:name="_Toc155085553"/>
      <w:r>
        <w:rPr>
          <w:rFonts w:ascii="Arial" w:hAnsi="Arial" w:cs="Arial"/>
          <w:b/>
          <w:i/>
        </w:rPr>
        <w:lastRenderedPageBreak/>
        <w:t>First change</w:t>
      </w:r>
    </w:p>
    <w:p w14:paraId="41B6FAB4" w14:textId="77777777" w:rsidR="001B6CA6" w:rsidRDefault="001B6CA6" w:rsidP="001B6CA6">
      <w:pPr>
        <w:pStyle w:val="Heading5"/>
      </w:pPr>
      <w:r>
        <w:t>11.1.1.7.2</w:t>
      </w:r>
      <w:r>
        <w:tab/>
        <w:t>Input parameters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36"/>
        <w:gridCol w:w="414"/>
        <w:gridCol w:w="3018"/>
        <w:gridCol w:w="3261"/>
      </w:tblGrid>
      <w:tr w:rsidR="001B6CA6" w:rsidRPr="009B1F2D" w14:paraId="2456F51B" w14:textId="77777777" w:rsidTr="00266536">
        <w:trPr>
          <w:jc w:val="center"/>
        </w:trPr>
        <w:tc>
          <w:tcPr>
            <w:tcW w:w="2817" w:type="dxa"/>
            <w:shd w:val="clear" w:color="auto" w:fill="BFBFBF"/>
          </w:tcPr>
          <w:p w14:paraId="23BCA887" w14:textId="77777777" w:rsidR="001B6CA6" w:rsidRPr="004544E4" w:rsidRDefault="001B6CA6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t>Parameter Name</w:t>
            </w:r>
          </w:p>
        </w:tc>
        <w:tc>
          <w:tcPr>
            <w:tcW w:w="397" w:type="dxa"/>
            <w:shd w:val="clear" w:color="auto" w:fill="BFBFBF"/>
          </w:tcPr>
          <w:p w14:paraId="179A146B" w14:textId="77777777" w:rsidR="001B6CA6" w:rsidRPr="00846C5C" w:rsidRDefault="001B6CA6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S</w:t>
            </w:r>
          </w:p>
        </w:tc>
        <w:tc>
          <w:tcPr>
            <w:tcW w:w="2895" w:type="dxa"/>
            <w:shd w:val="clear" w:color="auto" w:fill="BFBFBF"/>
          </w:tcPr>
          <w:p w14:paraId="0D0E0A64" w14:textId="77777777" w:rsidR="001B6CA6" w:rsidRPr="004544E4" w:rsidRDefault="001B6CA6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Informatio</w:t>
            </w:r>
            <w:r w:rsidRPr="00A32054">
              <w:rPr>
                <w:szCs w:val="18"/>
              </w:rPr>
              <w:t>n Type / Legal Values</w:t>
            </w:r>
          </w:p>
        </w:tc>
        <w:tc>
          <w:tcPr>
            <w:tcW w:w="3128" w:type="dxa"/>
            <w:shd w:val="clear" w:color="auto" w:fill="BFBFBF"/>
          </w:tcPr>
          <w:p w14:paraId="6EB156AC" w14:textId="77777777" w:rsidR="001B6CA6" w:rsidRPr="002B66C8" w:rsidRDefault="001B6CA6" w:rsidP="00266536">
            <w:pPr>
              <w:pStyle w:val="TAH"/>
              <w:rPr>
                <w:szCs w:val="18"/>
              </w:rPr>
            </w:pPr>
            <w:r w:rsidRPr="002B66C8">
              <w:rPr>
                <w:szCs w:val="18"/>
              </w:rPr>
              <w:t>Comment</w:t>
            </w:r>
          </w:p>
        </w:tc>
      </w:tr>
      <w:tr w:rsidR="001B6CA6" w:rsidRPr="009B1F2D" w14:paraId="7C89E6A4" w14:textId="77777777" w:rsidTr="00266536">
        <w:trPr>
          <w:jc w:val="center"/>
        </w:trPr>
        <w:tc>
          <w:tcPr>
            <w:tcW w:w="2817" w:type="dxa"/>
          </w:tcPr>
          <w:p w14:paraId="3705C096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397" w:type="dxa"/>
          </w:tcPr>
          <w:p w14:paraId="72BA01AC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64DF12C0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>
              <w:t xml:space="preserve"> </w:t>
            </w: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3128" w:type="dxa"/>
          </w:tcPr>
          <w:p w14:paraId="5CDF45E9" w14:textId="77777777" w:rsidR="001B6CA6" w:rsidRPr="007E2C0D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It specifies the class name of the IOC. A network event has occurred in an instance of this class.</w:t>
            </w:r>
          </w:p>
        </w:tc>
      </w:tr>
      <w:tr w:rsidR="001B6CA6" w:rsidRPr="009B1F2D" w14:paraId="3ECBD294" w14:textId="77777777" w:rsidTr="00266536">
        <w:trPr>
          <w:jc w:val="center"/>
        </w:trPr>
        <w:tc>
          <w:tcPr>
            <w:tcW w:w="2817" w:type="dxa"/>
          </w:tcPr>
          <w:p w14:paraId="51620A1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397" w:type="dxa"/>
          </w:tcPr>
          <w:p w14:paraId="392A7045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2C21E554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3128" w:type="dxa"/>
          </w:tcPr>
          <w:p w14:paraId="2B678E53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It specifies a new instance of the above IOC in </w:t>
            </w:r>
            <w:r w:rsidRPr="007E2C0D">
              <w:rPr>
                <w:szCs w:val="18"/>
              </w:rPr>
              <w:t>which the network event related to by carrying the Distinguished Name (DN) for the instance.</w:t>
            </w:r>
          </w:p>
        </w:tc>
      </w:tr>
      <w:tr w:rsidR="001B6CA6" w:rsidRPr="009B1F2D" w14:paraId="2B2DEC67" w14:textId="77777777" w:rsidTr="00266536">
        <w:trPr>
          <w:jc w:val="center"/>
        </w:trPr>
        <w:tc>
          <w:tcPr>
            <w:tcW w:w="2817" w:type="dxa"/>
          </w:tcPr>
          <w:p w14:paraId="2C5A5C1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397" w:type="dxa"/>
          </w:tcPr>
          <w:p w14:paraId="218BE6E1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0F24F745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This is an identifier for the notification, which may be used to correlate notifications.</w:t>
            </w:r>
          </w:p>
        </w:tc>
        <w:tc>
          <w:tcPr>
            <w:tcW w:w="3128" w:type="dxa"/>
          </w:tcPr>
          <w:p w14:paraId="182EC804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 xml:space="preserve">The identifier of the notification shall be </w:t>
            </w:r>
            <w:r w:rsidRPr="002B66C8">
              <w:rPr>
                <w:szCs w:val="18"/>
              </w:rPr>
              <w:t>chosen to be unique across all notifications of a particular managed object instance throughout the time that correlation is significant, it uniquely identifies the notification from other notifications generated by the sub</w:t>
            </w:r>
            <w:r w:rsidRPr="007E2C0D">
              <w:rPr>
                <w:szCs w:val="18"/>
              </w:rPr>
              <w:t>ject MOI.</w:t>
            </w:r>
          </w:p>
          <w:p w14:paraId="55BC12E6" w14:textId="77777777" w:rsidR="001B6CA6" w:rsidRPr="009C1028" w:rsidRDefault="001B6CA6" w:rsidP="00266536">
            <w:pPr>
              <w:pStyle w:val="TAL"/>
              <w:rPr>
                <w:szCs w:val="18"/>
              </w:rPr>
            </w:pPr>
          </w:p>
        </w:tc>
      </w:tr>
      <w:tr w:rsidR="001B6CA6" w:rsidRPr="009B1F2D" w14:paraId="4074A7EA" w14:textId="77777777" w:rsidTr="00266536">
        <w:trPr>
          <w:jc w:val="center"/>
        </w:trPr>
        <w:tc>
          <w:tcPr>
            <w:tcW w:w="2817" w:type="dxa"/>
          </w:tcPr>
          <w:p w14:paraId="1BD3060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397" w:type="dxa"/>
          </w:tcPr>
          <w:p w14:paraId="099A455C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7E638A99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the type of provisioning management services related notifications. The value “</w:t>
            </w:r>
            <w:proofErr w:type="spellStart"/>
            <w:r w:rsidRPr="009B1F2D">
              <w:rPr>
                <w:szCs w:val="18"/>
              </w:rPr>
              <w:t>notifyMOICreation</w:t>
            </w:r>
            <w:proofErr w:type="spellEnd"/>
            <w:r w:rsidRPr="009B1F2D">
              <w:rPr>
                <w:szCs w:val="18"/>
              </w:rPr>
              <w:t>” shall be carried.</w:t>
            </w:r>
          </w:p>
          <w:p w14:paraId="4BC907EB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</w:p>
        </w:tc>
        <w:tc>
          <w:tcPr>
            <w:tcW w:w="3128" w:type="dxa"/>
          </w:tcPr>
          <w:p w14:paraId="7A41916B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>It specifies the type of notification.</w:t>
            </w:r>
          </w:p>
        </w:tc>
      </w:tr>
      <w:tr w:rsidR="001B6CA6" w:rsidRPr="009B1F2D" w14:paraId="6CCAC203" w14:textId="77777777" w:rsidTr="00266536">
        <w:trPr>
          <w:jc w:val="center"/>
        </w:trPr>
        <w:tc>
          <w:tcPr>
            <w:tcW w:w="2817" w:type="dxa"/>
          </w:tcPr>
          <w:p w14:paraId="565A812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397" w:type="dxa"/>
          </w:tcPr>
          <w:p w14:paraId="691A1B32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29923F6E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indicates the </w:t>
            </w:r>
            <w:proofErr w:type="spellStart"/>
            <w:r w:rsidRPr="009B1F2D">
              <w:rPr>
                <w:szCs w:val="18"/>
              </w:rPr>
              <w:t>MOICreation</w:t>
            </w:r>
            <w:proofErr w:type="spellEnd"/>
            <w:r w:rsidRPr="009B1F2D">
              <w:rPr>
                <w:szCs w:val="18"/>
              </w:rPr>
              <w:t xml:space="preserve"> event time. </w:t>
            </w:r>
          </w:p>
        </w:tc>
        <w:tc>
          <w:tcPr>
            <w:tcW w:w="3128" w:type="dxa"/>
          </w:tcPr>
          <w:p w14:paraId="6A9838DF" w14:textId="407E8E65" w:rsidR="001B6CA6" w:rsidRPr="002B66C8" w:rsidRDefault="001B6CA6" w:rsidP="00266536">
            <w:pPr>
              <w:pStyle w:val="TAL"/>
              <w:rPr>
                <w:szCs w:val="18"/>
              </w:rPr>
            </w:pPr>
            <w:del w:id="11" w:author="EU54" w:date="2024-01-11T15:35:00Z">
              <w:r w:rsidRPr="00BB224E" w:rsidDel="002C6F47">
                <w:rPr>
                  <w:szCs w:val="18"/>
                </w:rPr>
                <w:delText>T</w:delText>
              </w:r>
              <w:r w:rsidRPr="00A32054" w:rsidDel="002C6F47">
                <w:rPr>
                  <w:szCs w:val="18"/>
                </w:rPr>
                <w:delText>he semantics of Generalised Tim</w:delText>
              </w:r>
              <w:r w:rsidRPr="004544E4" w:rsidDel="002C6F47">
                <w:rPr>
                  <w:szCs w:val="18"/>
                </w:rPr>
                <w:delText xml:space="preserve">e specified by </w:delText>
              </w:r>
            </w:del>
            <w:ins w:id="12" w:author="EU54" w:date="2024-01-11T15:35:00Z">
              <w:r w:rsidR="002C6F47">
                <w:rPr>
                  <w:szCs w:val="18"/>
                </w:rPr>
                <w:t xml:space="preserve">See </w:t>
              </w:r>
            </w:ins>
            <w:r w:rsidRPr="00131701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131701">
              <w:rPr>
                <w:szCs w:val="18"/>
              </w:rPr>
              <w:t xml:space="preserve">] </w:t>
            </w:r>
            <w:ins w:id="13" w:author="EU54" w:date="2024-01-11T15:35:00Z">
              <w:r w:rsidR="002C6F47">
                <w:rPr>
                  <w:rStyle w:val="ui-provider"/>
                </w:rPr>
                <w:t>section 5.6 for details.</w:t>
              </w:r>
            </w:ins>
            <w:del w:id="14" w:author="EU54" w:date="2024-01-11T15:35:00Z">
              <w:r w:rsidRPr="004544E4" w:rsidDel="002C6F47">
                <w:rPr>
                  <w:szCs w:val="18"/>
                </w:rPr>
                <w:delText>shall be used here.</w:delText>
              </w:r>
            </w:del>
          </w:p>
        </w:tc>
      </w:tr>
      <w:tr w:rsidR="001B6CA6" w:rsidRPr="009B1F2D" w14:paraId="230584D4" w14:textId="77777777" w:rsidTr="00266536">
        <w:trPr>
          <w:jc w:val="center"/>
        </w:trPr>
        <w:tc>
          <w:tcPr>
            <w:tcW w:w="2817" w:type="dxa"/>
          </w:tcPr>
          <w:p w14:paraId="3981E8B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397" w:type="dxa"/>
          </w:tcPr>
          <w:p w14:paraId="47C9CFF5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895" w:type="dxa"/>
          </w:tcPr>
          <w:p w14:paraId="243BC02C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rFonts w:cs="Arial" w:hint="eastAsia"/>
                <w:szCs w:val="18"/>
                <w:lang w:eastAsia="zh-CN"/>
              </w:rPr>
              <w:t>I</w:t>
            </w:r>
            <w:r w:rsidRPr="00846C5C">
              <w:rPr>
                <w:rFonts w:cs="Arial"/>
                <w:szCs w:val="18"/>
                <w:lang w:eastAsia="zh-CN"/>
              </w:rPr>
              <w:t xml:space="preserve">t shall carry the DN of </w:t>
            </w:r>
            <w:r w:rsidRPr="00BB224E">
              <w:rPr>
                <w:rFonts w:cs="Arial"/>
                <w:szCs w:val="18"/>
                <w:lang w:eastAsia="zh-CN"/>
              </w:rPr>
              <w:t xml:space="preserve">management </w:t>
            </w:r>
            <w:r w:rsidRPr="00A32054">
              <w:rPr>
                <w:rFonts w:cs="Arial"/>
                <w:szCs w:val="18"/>
                <w:lang w:eastAsia="zh-CN"/>
              </w:rPr>
              <w:t>service providers.</w:t>
            </w:r>
          </w:p>
        </w:tc>
        <w:tc>
          <w:tcPr>
            <w:tcW w:w="3128" w:type="dxa"/>
          </w:tcPr>
          <w:p w14:paraId="23482D7B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 -</w:t>
            </w:r>
          </w:p>
        </w:tc>
      </w:tr>
      <w:tr w:rsidR="001B6CA6" w:rsidRPr="009B1F2D" w14:paraId="6A46CCE4" w14:textId="77777777" w:rsidTr="00266536">
        <w:trPr>
          <w:jc w:val="center"/>
        </w:trPr>
        <w:tc>
          <w:tcPr>
            <w:tcW w:w="2817" w:type="dxa"/>
          </w:tcPr>
          <w:p w14:paraId="25C574E3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correlatedNotifications</w:t>
            </w:r>
            <w:proofErr w:type="spellEnd"/>
          </w:p>
        </w:tc>
        <w:tc>
          <w:tcPr>
            <w:tcW w:w="397" w:type="dxa"/>
          </w:tcPr>
          <w:p w14:paraId="2321E0F6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  <w:lang w:eastAsia="zh-CN"/>
              </w:rPr>
              <w:t>CM</w:t>
            </w:r>
          </w:p>
        </w:tc>
        <w:tc>
          <w:tcPr>
            <w:tcW w:w="2895" w:type="dxa"/>
          </w:tcPr>
          <w:p w14:paraId="65C0158E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a set of notifications that are correlated to the subject notificatio</w:t>
            </w:r>
            <w:r w:rsidRPr="00846C5C">
              <w:rPr>
                <w:szCs w:val="18"/>
              </w:rPr>
              <w:t>n.</w:t>
            </w:r>
          </w:p>
        </w:tc>
        <w:tc>
          <w:tcPr>
            <w:tcW w:w="3128" w:type="dxa"/>
          </w:tcPr>
          <w:p w14:paraId="1507E0C6" w14:textId="77777777" w:rsidR="001B6CA6" w:rsidRPr="002B66C8" w:rsidRDefault="001B6CA6" w:rsidP="00266536">
            <w:pPr>
              <w:pStyle w:val="TAL"/>
              <w:rPr>
                <w:szCs w:val="18"/>
                <w:lang w:eastAsia="zh-CN"/>
              </w:rPr>
            </w:pPr>
            <w:r w:rsidRPr="00A32054">
              <w:rPr>
                <w:szCs w:val="18"/>
                <w:lang w:eastAsia="zh-CN"/>
              </w:rPr>
              <w:t xml:space="preserve">The condition is that the </w:t>
            </w:r>
            <w:proofErr w:type="spellStart"/>
            <w:r w:rsidRPr="00A32054">
              <w:rPr>
                <w:szCs w:val="18"/>
                <w:lang w:eastAsia="zh-CN"/>
              </w:rPr>
              <w:t>MnS</w:t>
            </w:r>
            <w:proofErr w:type="spellEnd"/>
            <w:r w:rsidRPr="00A32054">
              <w:rPr>
                <w:szCs w:val="18"/>
                <w:lang w:eastAsia="zh-CN"/>
              </w:rPr>
              <w:t xml:space="preserve"> producer </w:t>
            </w:r>
            <w:r w:rsidRPr="004544E4">
              <w:rPr>
                <w:szCs w:val="18"/>
                <w:lang w:eastAsia="zh-CN"/>
              </w:rPr>
              <w:t>support the correlation of notifications</w:t>
            </w:r>
          </w:p>
        </w:tc>
      </w:tr>
      <w:tr w:rsidR="001B6CA6" w:rsidRPr="009B1F2D" w14:paraId="1E029373" w14:textId="77777777" w:rsidTr="00266536">
        <w:trPr>
          <w:jc w:val="center"/>
        </w:trPr>
        <w:tc>
          <w:tcPr>
            <w:tcW w:w="2817" w:type="dxa"/>
          </w:tcPr>
          <w:p w14:paraId="392F332D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397" w:type="dxa"/>
          </w:tcPr>
          <w:p w14:paraId="62CB11D9" w14:textId="77777777" w:rsidR="001B6CA6" w:rsidRPr="005563DD" w:rsidRDefault="001B6CA6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2895" w:type="dxa"/>
          </w:tcPr>
          <w:p w14:paraId="23789D22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can contain further information in text on the event of the </w:t>
            </w:r>
            <w:proofErr w:type="spellStart"/>
            <w:r w:rsidRPr="009B1F2D">
              <w:rPr>
                <w:szCs w:val="18"/>
              </w:rPr>
              <w:t>ManagedEntity</w:t>
            </w:r>
            <w:proofErr w:type="spellEnd"/>
            <w:r w:rsidRPr="009B1F2D">
              <w:rPr>
                <w:szCs w:val="18"/>
              </w:rPr>
              <w:t>(s).</w:t>
            </w:r>
          </w:p>
        </w:tc>
        <w:tc>
          <w:tcPr>
            <w:tcW w:w="3128" w:type="dxa"/>
          </w:tcPr>
          <w:p w14:paraId="6530D905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-</w:t>
            </w:r>
          </w:p>
        </w:tc>
      </w:tr>
      <w:tr w:rsidR="001B6CA6" w:rsidRPr="009B1F2D" w14:paraId="2C3C4A08" w14:textId="77777777" w:rsidTr="00266536">
        <w:trPr>
          <w:jc w:val="center"/>
        </w:trPr>
        <w:tc>
          <w:tcPr>
            <w:tcW w:w="2817" w:type="dxa"/>
          </w:tcPr>
          <w:p w14:paraId="63DF5534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sourceIndicator</w:t>
            </w:r>
            <w:proofErr w:type="spellEnd"/>
          </w:p>
        </w:tc>
        <w:tc>
          <w:tcPr>
            <w:tcW w:w="397" w:type="dxa"/>
          </w:tcPr>
          <w:p w14:paraId="09D48F19" w14:textId="77777777" w:rsidR="001B6CA6" w:rsidRPr="005563DD" w:rsidRDefault="001B6CA6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2895" w:type="dxa"/>
          </w:tcPr>
          <w:p w14:paraId="3A827871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ENUM(</w:t>
            </w:r>
          </w:p>
          <w:p w14:paraId="3A535008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BB224E">
              <w:rPr>
                <w:szCs w:val="18"/>
              </w:rPr>
              <w:t>Resource_operation</w:t>
            </w:r>
            <w:proofErr w:type="spellEnd"/>
            <w:r w:rsidRPr="00BB224E">
              <w:rPr>
                <w:szCs w:val="18"/>
              </w:rPr>
              <w:t>,</w:t>
            </w:r>
          </w:p>
          <w:p w14:paraId="2932199A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4544E4">
              <w:rPr>
                <w:szCs w:val="18"/>
              </w:rPr>
              <w:t>Management_operation</w:t>
            </w:r>
            <w:proofErr w:type="spellEnd"/>
            <w:r w:rsidRPr="004544E4">
              <w:rPr>
                <w:szCs w:val="18"/>
              </w:rPr>
              <w:t>,</w:t>
            </w:r>
          </w:p>
          <w:p w14:paraId="020CE27F" w14:textId="77777777" w:rsidR="001B6CA6" w:rsidRPr="007E2C0D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2B66C8">
              <w:rPr>
                <w:szCs w:val="18"/>
              </w:rPr>
              <w:t>SON_operation,Unknown</w:t>
            </w:r>
            <w:proofErr w:type="spellEnd"/>
            <w:r w:rsidRPr="002B66C8">
              <w:rPr>
                <w:szCs w:val="18"/>
              </w:rPr>
              <w:t xml:space="preserve">) </w:t>
            </w:r>
          </w:p>
        </w:tc>
        <w:tc>
          <w:tcPr>
            <w:tcW w:w="3128" w:type="dxa"/>
          </w:tcPr>
          <w:p w14:paraId="4359C26E" w14:textId="77777777" w:rsidR="001B6CA6" w:rsidRPr="009C1028" w:rsidRDefault="001B6CA6" w:rsidP="00266536">
            <w:pPr>
              <w:pStyle w:val="TAL"/>
              <w:rPr>
                <w:szCs w:val="18"/>
              </w:rPr>
            </w:pPr>
            <w:r w:rsidRPr="001E0433">
              <w:rPr>
                <w:szCs w:val="18"/>
              </w:rPr>
              <w:t>This parameter, when present, indicates the source of the operation that led to the generation of this notification. It can have one of the following values:</w:t>
            </w:r>
          </w:p>
          <w:p w14:paraId="6584DAD1" w14:textId="77777777" w:rsidR="001B6CA6" w:rsidRPr="00D12BCB" w:rsidRDefault="001B6CA6" w:rsidP="00266536">
            <w:pPr>
              <w:pStyle w:val="TAL"/>
              <w:rPr>
                <w:szCs w:val="18"/>
              </w:rPr>
            </w:pPr>
            <w:r w:rsidRPr="00AC292E">
              <w:rPr>
                <w:szCs w:val="18"/>
              </w:rPr>
              <w:t>1. resource operation: The notification was generate</w:t>
            </w:r>
            <w:r w:rsidRPr="006623B1">
              <w:rPr>
                <w:szCs w:val="18"/>
              </w:rPr>
              <w:t>d in response to an interna</w:t>
            </w:r>
            <w:r w:rsidRPr="00D12BCB">
              <w:rPr>
                <w:szCs w:val="18"/>
              </w:rPr>
              <w:t>l operation of the resource;</w:t>
            </w:r>
          </w:p>
          <w:p w14:paraId="34CB6123" w14:textId="77777777" w:rsidR="001B6CA6" w:rsidRPr="00230F73" w:rsidRDefault="001B6CA6" w:rsidP="00266536">
            <w:pPr>
              <w:pStyle w:val="TAL"/>
              <w:rPr>
                <w:szCs w:val="18"/>
              </w:rPr>
            </w:pPr>
            <w:r w:rsidRPr="001B33DA">
              <w:rPr>
                <w:szCs w:val="18"/>
              </w:rPr>
              <w:t>2. management operation: The notification was generated in response to a management operation applied across the managed object boundary external to the managed object;</w:t>
            </w:r>
          </w:p>
          <w:p w14:paraId="795A540D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9030C2">
              <w:rPr>
                <w:szCs w:val="18"/>
              </w:rPr>
              <w:t>3. SON operation: The notificat</w:t>
            </w:r>
            <w:r w:rsidRPr="00F4769C">
              <w:rPr>
                <w:szCs w:val="18"/>
              </w:rPr>
              <w:t>ion was generated as result</w:t>
            </w:r>
            <w:r w:rsidRPr="005E657D">
              <w:rPr>
                <w:szCs w:val="18"/>
              </w:rPr>
              <w:t xml:space="preserve"> of a SON (Self Organising Network) process like self-configuration, self-optimization, self-healing etc. .</w:t>
            </w:r>
          </w:p>
          <w:p w14:paraId="19577CD9" w14:textId="77777777" w:rsidR="001B6CA6" w:rsidRPr="001D11CC" w:rsidRDefault="001B6CA6" w:rsidP="00266536">
            <w:pPr>
              <w:pStyle w:val="TAL"/>
              <w:rPr>
                <w:rFonts w:ascii="Helvetica" w:hAnsi="Helvetica"/>
                <w:noProof/>
                <w:szCs w:val="18"/>
              </w:rPr>
            </w:pPr>
            <w:r w:rsidRPr="001D11CC">
              <w:rPr>
                <w:szCs w:val="18"/>
              </w:rPr>
              <w:t>4. unknown: It is not possible to determine the source of the operation</w:t>
            </w:r>
            <w:r w:rsidRPr="001D11CC">
              <w:rPr>
                <w:rFonts w:ascii="Helvetica" w:hAnsi="Helvetica"/>
                <w:szCs w:val="18"/>
              </w:rPr>
              <w:t>.</w:t>
            </w:r>
          </w:p>
          <w:p w14:paraId="4C5D49B4" w14:textId="77777777" w:rsidR="001B6CA6" w:rsidRPr="001D11CC" w:rsidRDefault="001B6CA6" w:rsidP="00266536">
            <w:pPr>
              <w:pStyle w:val="TAL"/>
              <w:rPr>
                <w:rFonts w:ascii="Helvetica" w:hAnsi="Helvetica"/>
                <w:szCs w:val="18"/>
              </w:rPr>
            </w:pPr>
          </w:p>
          <w:p w14:paraId="31E15310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1D11CC">
              <w:rPr>
                <w:rFonts w:ascii="Helvetica" w:hAnsi="Helvetica"/>
                <w:noProof/>
                <w:szCs w:val="18"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1B6CA6" w:rsidRPr="009B1F2D" w14:paraId="50998B17" w14:textId="77777777" w:rsidTr="00266536">
        <w:trPr>
          <w:jc w:val="center"/>
        </w:trPr>
        <w:tc>
          <w:tcPr>
            <w:tcW w:w="2817" w:type="dxa"/>
          </w:tcPr>
          <w:p w14:paraId="1FF0D7BF" w14:textId="77777777" w:rsidR="001B6CA6" w:rsidRPr="004544E4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attributeList</w:t>
            </w:r>
            <w:proofErr w:type="spellEnd"/>
          </w:p>
        </w:tc>
        <w:tc>
          <w:tcPr>
            <w:tcW w:w="397" w:type="dxa"/>
          </w:tcPr>
          <w:p w14:paraId="75916EC2" w14:textId="77777777" w:rsidR="001B6CA6" w:rsidRPr="00846C5C" w:rsidRDefault="001B6CA6" w:rsidP="00266536">
            <w:pPr>
              <w:pStyle w:val="TAC"/>
              <w:rPr>
                <w:szCs w:val="18"/>
              </w:rPr>
            </w:pPr>
            <w:r w:rsidRPr="009B1F2D">
              <w:rPr>
                <w:szCs w:val="18"/>
              </w:rPr>
              <w:t>O</w:t>
            </w:r>
          </w:p>
        </w:tc>
        <w:tc>
          <w:tcPr>
            <w:tcW w:w="2895" w:type="dxa"/>
          </w:tcPr>
          <w:p w14:paraId="67530767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LIST OF SEQUENCE &lt;</w:t>
            </w:r>
            <w:proofErr w:type="spellStart"/>
            <w:r w:rsidRPr="00BB224E">
              <w:rPr>
                <w:szCs w:val="18"/>
              </w:rPr>
              <w:t>AttributeName</w:t>
            </w:r>
            <w:proofErr w:type="spellEnd"/>
            <w:r w:rsidRPr="00BB224E">
              <w:rPr>
                <w:szCs w:val="18"/>
              </w:rPr>
              <w:t xml:space="preserve">, </w:t>
            </w:r>
            <w:proofErr w:type="spellStart"/>
            <w:r w:rsidRPr="00BB224E">
              <w:rPr>
                <w:szCs w:val="18"/>
              </w:rPr>
              <w:t>AttributeValue</w:t>
            </w:r>
            <w:proofErr w:type="spellEnd"/>
            <w:r w:rsidRPr="00BB224E">
              <w:rPr>
                <w:szCs w:val="18"/>
              </w:rPr>
              <w:t>&gt;</w:t>
            </w:r>
          </w:p>
        </w:tc>
        <w:tc>
          <w:tcPr>
            <w:tcW w:w="3128" w:type="dxa"/>
          </w:tcPr>
          <w:p w14:paraId="774FEF3A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The attributes (name/value pairs) of the created MOI.</w:t>
            </w:r>
          </w:p>
        </w:tc>
      </w:tr>
    </w:tbl>
    <w:p w14:paraId="2D79D77C" w14:textId="77777777" w:rsidR="001B6CA6" w:rsidRPr="00DB67FA" w:rsidRDefault="001B6CA6" w:rsidP="001B6CA6"/>
    <w:p w14:paraId="14985735" w14:textId="6E8968A6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57A6F409" w14:textId="77777777" w:rsidR="001B6CA6" w:rsidRDefault="001B6CA6" w:rsidP="001B6CA6">
      <w:pPr>
        <w:pStyle w:val="Heading5"/>
      </w:pPr>
      <w:bookmarkStart w:id="15" w:name="_Toc20494387"/>
      <w:bookmarkStart w:id="16" w:name="_Toc26975407"/>
      <w:bookmarkStart w:id="17" w:name="_Toc35856280"/>
      <w:bookmarkStart w:id="18" w:name="_Toc44001132"/>
      <w:bookmarkStart w:id="19" w:name="_Toc51580731"/>
      <w:bookmarkStart w:id="20" w:name="_Toc52355994"/>
      <w:bookmarkStart w:id="21" w:name="_Toc55227564"/>
      <w:bookmarkStart w:id="22" w:name="_Toc138323117"/>
      <w:bookmarkStart w:id="23" w:name="_Toc155085559"/>
      <w:r>
        <w:lastRenderedPageBreak/>
        <w:t>11.1.1.8.2</w:t>
      </w:r>
      <w:r>
        <w:tab/>
        <w:t>Input parameters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38"/>
        <w:gridCol w:w="414"/>
        <w:gridCol w:w="3036"/>
        <w:gridCol w:w="3241"/>
      </w:tblGrid>
      <w:tr w:rsidR="001B6CA6" w:rsidRPr="009B1F2D" w14:paraId="35A1F44E" w14:textId="77777777" w:rsidTr="00512423">
        <w:trPr>
          <w:jc w:val="center"/>
        </w:trPr>
        <w:tc>
          <w:tcPr>
            <w:tcW w:w="2938" w:type="dxa"/>
            <w:shd w:val="clear" w:color="auto" w:fill="BFBFBF"/>
          </w:tcPr>
          <w:p w14:paraId="3AECE306" w14:textId="77777777" w:rsidR="001B6CA6" w:rsidRPr="004544E4" w:rsidRDefault="001B6CA6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t>Parameter Name</w:t>
            </w:r>
          </w:p>
        </w:tc>
        <w:tc>
          <w:tcPr>
            <w:tcW w:w="414" w:type="dxa"/>
            <w:shd w:val="clear" w:color="auto" w:fill="BFBFBF"/>
          </w:tcPr>
          <w:p w14:paraId="2CCE2A48" w14:textId="77777777" w:rsidR="001B6CA6" w:rsidRPr="00846C5C" w:rsidRDefault="001B6CA6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S</w:t>
            </w:r>
          </w:p>
        </w:tc>
        <w:tc>
          <w:tcPr>
            <w:tcW w:w="3036" w:type="dxa"/>
            <w:shd w:val="clear" w:color="auto" w:fill="BFBFBF"/>
          </w:tcPr>
          <w:p w14:paraId="7C38E278" w14:textId="77777777" w:rsidR="001B6CA6" w:rsidRPr="00A32054" w:rsidRDefault="001B6CA6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Information Type / Legal Values</w:t>
            </w:r>
          </w:p>
        </w:tc>
        <w:tc>
          <w:tcPr>
            <w:tcW w:w="3241" w:type="dxa"/>
            <w:shd w:val="clear" w:color="auto" w:fill="BFBFBF"/>
          </w:tcPr>
          <w:p w14:paraId="2D551F63" w14:textId="77777777" w:rsidR="001B6CA6" w:rsidRPr="004544E4" w:rsidRDefault="001B6CA6" w:rsidP="00266536">
            <w:pPr>
              <w:pStyle w:val="TAH"/>
              <w:rPr>
                <w:szCs w:val="18"/>
              </w:rPr>
            </w:pPr>
            <w:r w:rsidRPr="004544E4">
              <w:rPr>
                <w:szCs w:val="18"/>
              </w:rPr>
              <w:t>Comment</w:t>
            </w:r>
          </w:p>
        </w:tc>
      </w:tr>
      <w:tr w:rsidR="001B6CA6" w:rsidRPr="009B1F2D" w14:paraId="709A3FEB" w14:textId="77777777" w:rsidTr="00512423">
        <w:trPr>
          <w:jc w:val="center"/>
        </w:trPr>
        <w:tc>
          <w:tcPr>
            <w:tcW w:w="2938" w:type="dxa"/>
          </w:tcPr>
          <w:p w14:paraId="212617EC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14" w:type="dxa"/>
          </w:tcPr>
          <w:p w14:paraId="4D708C6E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71C82DAD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>
              <w:t xml:space="preserve"> </w:t>
            </w: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3241" w:type="dxa"/>
          </w:tcPr>
          <w:p w14:paraId="278D3E42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It specifies the class name of the IOC. A network event has occu</w:t>
            </w:r>
            <w:r w:rsidRPr="007E2C0D">
              <w:rPr>
                <w:szCs w:val="18"/>
              </w:rPr>
              <w:t>rred in an instance of this class.</w:t>
            </w:r>
          </w:p>
        </w:tc>
      </w:tr>
      <w:tr w:rsidR="001B6CA6" w:rsidRPr="009B1F2D" w14:paraId="60DB42C3" w14:textId="77777777" w:rsidTr="00512423">
        <w:trPr>
          <w:jc w:val="center"/>
        </w:trPr>
        <w:tc>
          <w:tcPr>
            <w:tcW w:w="2938" w:type="dxa"/>
          </w:tcPr>
          <w:p w14:paraId="6893015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14" w:type="dxa"/>
          </w:tcPr>
          <w:p w14:paraId="6AA696CE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13F44BE2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3241" w:type="dxa"/>
          </w:tcPr>
          <w:p w14:paraId="1E0FD7EC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It specifies an existing instance of the above IOC in which the </w:t>
            </w:r>
            <w:r w:rsidRPr="007E2C0D">
              <w:rPr>
                <w:szCs w:val="18"/>
              </w:rPr>
              <w:t>network event related to by carrying the Distinguished Name (DN) for the instance.</w:t>
            </w:r>
          </w:p>
        </w:tc>
      </w:tr>
      <w:tr w:rsidR="001B6CA6" w:rsidRPr="009B1F2D" w14:paraId="6C9A2802" w14:textId="77777777" w:rsidTr="00512423">
        <w:trPr>
          <w:jc w:val="center"/>
        </w:trPr>
        <w:tc>
          <w:tcPr>
            <w:tcW w:w="2938" w:type="dxa"/>
          </w:tcPr>
          <w:p w14:paraId="569D1E5C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14" w:type="dxa"/>
          </w:tcPr>
          <w:p w14:paraId="64A2A25C" w14:textId="77777777" w:rsidR="001B6CA6" w:rsidRPr="00846C5C" w:rsidRDefault="001B6CA6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4E3B95B0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This is an identifier for the notification, which may be used to correlate notifications.</w:t>
            </w:r>
          </w:p>
        </w:tc>
        <w:tc>
          <w:tcPr>
            <w:tcW w:w="3241" w:type="dxa"/>
          </w:tcPr>
          <w:p w14:paraId="5EEA5ADA" w14:textId="77777777" w:rsidR="001B6CA6" w:rsidRPr="001E0433" w:rsidRDefault="001B6CA6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The identifier of the notification shall be chosen to be unique a</w:t>
            </w:r>
            <w:r w:rsidRPr="002B66C8">
              <w:rPr>
                <w:szCs w:val="18"/>
              </w:rPr>
              <w:t>cross all notifications of a particular managed object throughout the time that correlation is</w:t>
            </w:r>
            <w:r w:rsidRPr="007E2C0D">
              <w:rPr>
                <w:szCs w:val="18"/>
              </w:rPr>
              <w:t xml:space="preserve"> significant, it uniquely identifies the notification from other notifications generated by the subject MOI.</w:t>
            </w:r>
          </w:p>
          <w:p w14:paraId="5FAC35D5" w14:textId="77777777" w:rsidR="001B6CA6" w:rsidRPr="009C1028" w:rsidRDefault="001B6CA6" w:rsidP="00266536">
            <w:pPr>
              <w:pStyle w:val="TAL"/>
              <w:rPr>
                <w:szCs w:val="18"/>
              </w:rPr>
            </w:pPr>
          </w:p>
        </w:tc>
      </w:tr>
      <w:tr w:rsidR="001B6CA6" w:rsidRPr="009B1F2D" w14:paraId="267ED0F3" w14:textId="77777777" w:rsidTr="00512423">
        <w:trPr>
          <w:jc w:val="center"/>
        </w:trPr>
        <w:tc>
          <w:tcPr>
            <w:tcW w:w="2938" w:type="dxa"/>
          </w:tcPr>
          <w:p w14:paraId="70FDC9B0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14" w:type="dxa"/>
          </w:tcPr>
          <w:p w14:paraId="532F539B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59A74616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the type of provisi</w:t>
            </w:r>
            <w:r w:rsidRPr="00846C5C">
              <w:rPr>
                <w:szCs w:val="18"/>
              </w:rPr>
              <w:t>oning management services related notifications. The value “</w:t>
            </w:r>
            <w:proofErr w:type="spellStart"/>
            <w:r w:rsidRPr="00846C5C">
              <w:rPr>
                <w:szCs w:val="18"/>
              </w:rPr>
              <w:t>notifyMOIDeletion</w:t>
            </w:r>
            <w:proofErr w:type="spellEnd"/>
            <w:r w:rsidRPr="00846C5C">
              <w:rPr>
                <w:szCs w:val="18"/>
              </w:rPr>
              <w:t>” shall be carrie</w:t>
            </w:r>
            <w:r w:rsidRPr="00BB224E">
              <w:rPr>
                <w:szCs w:val="18"/>
              </w:rPr>
              <w:t>d.</w:t>
            </w:r>
          </w:p>
          <w:p w14:paraId="01389F99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</w:p>
        </w:tc>
        <w:tc>
          <w:tcPr>
            <w:tcW w:w="3241" w:type="dxa"/>
          </w:tcPr>
          <w:p w14:paraId="744F6FBE" w14:textId="77777777" w:rsidR="001B6CA6" w:rsidRPr="002B66C8" w:rsidRDefault="001B6CA6" w:rsidP="00266536">
            <w:pPr>
              <w:pStyle w:val="TAL"/>
              <w:rPr>
                <w:szCs w:val="18"/>
                <w:lang w:eastAsia="zh-CN"/>
              </w:rPr>
            </w:pPr>
            <w:r w:rsidRPr="002B66C8">
              <w:rPr>
                <w:szCs w:val="18"/>
              </w:rPr>
              <w:t>It specifies the type of notification.</w:t>
            </w:r>
          </w:p>
        </w:tc>
      </w:tr>
      <w:tr w:rsidR="001B6CA6" w:rsidRPr="009B1F2D" w14:paraId="7611A4A1" w14:textId="77777777" w:rsidTr="00512423">
        <w:trPr>
          <w:jc w:val="center"/>
        </w:trPr>
        <w:tc>
          <w:tcPr>
            <w:tcW w:w="2938" w:type="dxa"/>
          </w:tcPr>
          <w:p w14:paraId="6A22C22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14" w:type="dxa"/>
          </w:tcPr>
          <w:p w14:paraId="527E739C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5825F8AB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indicates the </w:t>
            </w:r>
            <w:proofErr w:type="spellStart"/>
            <w:r w:rsidRPr="009B1F2D">
              <w:rPr>
                <w:szCs w:val="18"/>
              </w:rPr>
              <w:t>MOIDeletion</w:t>
            </w:r>
            <w:proofErr w:type="spellEnd"/>
            <w:r w:rsidRPr="009B1F2D">
              <w:rPr>
                <w:szCs w:val="18"/>
              </w:rPr>
              <w:t xml:space="preserve"> event time.</w:t>
            </w:r>
          </w:p>
        </w:tc>
        <w:tc>
          <w:tcPr>
            <w:tcW w:w="3241" w:type="dxa"/>
          </w:tcPr>
          <w:p w14:paraId="43C19F86" w14:textId="1164287F" w:rsidR="001B6CA6" w:rsidRPr="004544E4" w:rsidRDefault="001B6CA6" w:rsidP="00266536">
            <w:pPr>
              <w:pStyle w:val="TAL"/>
              <w:rPr>
                <w:szCs w:val="18"/>
              </w:rPr>
            </w:pPr>
            <w:del w:id="24" w:author="EU54" w:date="2024-01-11T15:36:00Z">
              <w:r w:rsidRPr="00BB224E" w:rsidDel="002702A6">
                <w:rPr>
                  <w:szCs w:val="18"/>
                </w:rPr>
                <w:delText>The semantics of Generalised Time specified by</w:delText>
              </w:r>
            </w:del>
            <w:ins w:id="25" w:author="EU54" w:date="2024-01-11T15:36:00Z">
              <w:r w:rsidR="002702A6">
                <w:rPr>
                  <w:szCs w:val="18"/>
                </w:rPr>
                <w:t>See</w:t>
              </w:r>
            </w:ins>
            <w:r w:rsidRPr="00BB224E">
              <w:rPr>
                <w:szCs w:val="18"/>
              </w:rPr>
              <w:t xml:space="preserve"> </w:t>
            </w:r>
            <w:r w:rsidRPr="00131701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131701">
              <w:rPr>
                <w:szCs w:val="18"/>
              </w:rPr>
              <w:t xml:space="preserve">] </w:t>
            </w:r>
            <w:del w:id="26" w:author="EU54" w:date="2024-01-11T15:36:00Z">
              <w:r w:rsidRPr="00BB224E" w:rsidDel="002702A6">
                <w:rPr>
                  <w:szCs w:val="18"/>
                </w:rPr>
                <w:delText xml:space="preserve">ITU-T[17] </w:delText>
              </w:r>
              <w:r w:rsidRPr="00A32054" w:rsidDel="002702A6">
                <w:rPr>
                  <w:szCs w:val="18"/>
                </w:rPr>
                <w:delText>shall be used here.</w:delText>
              </w:r>
            </w:del>
            <w:ins w:id="27" w:author="EU54" w:date="2024-01-11T15:37:00Z">
              <w:r w:rsidR="002702A6">
                <w:t xml:space="preserve"> </w:t>
              </w:r>
              <w:r w:rsidR="002702A6">
                <w:rPr>
                  <w:rStyle w:val="ui-provider"/>
                </w:rPr>
                <w:t>section 5.6 for details.</w:t>
              </w:r>
            </w:ins>
          </w:p>
        </w:tc>
      </w:tr>
      <w:tr w:rsidR="001B6CA6" w:rsidRPr="009B1F2D" w14:paraId="7964A5A1" w14:textId="77777777" w:rsidTr="00512423">
        <w:trPr>
          <w:jc w:val="center"/>
        </w:trPr>
        <w:tc>
          <w:tcPr>
            <w:tcW w:w="2938" w:type="dxa"/>
          </w:tcPr>
          <w:p w14:paraId="1DE5A33C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14" w:type="dxa"/>
          </w:tcPr>
          <w:p w14:paraId="0DB3FA42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036" w:type="dxa"/>
          </w:tcPr>
          <w:p w14:paraId="4C947810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rFonts w:cs="Arial" w:hint="eastAsia"/>
                <w:szCs w:val="18"/>
                <w:lang w:eastAsia="zh-CN"/>
              </w:rPr>
              <w:t>I</w:t>
            </w:r>
            <w:r w:rsidRPr="00846C5C">
              <w:rPr>
                <w:rFonts w:cs="Arial"/>
                <w:szCs w:val="18"/>
                <w:lang w:eastAsia="zh-CN"/>
              </w:rPr>
              <w:t xml:space="preserve">t shall carry the DN of </w:t>
            </w:r>
            <w:r w:rsidRPr="00BB224E">
              <w:rPr>
                <w:rFonts w:cs="Arial"/>
                <w:szCs w:val="18"/>
                <w:lang w:eastAsia="zh-CN"/>
              </w:rPr>
              <w:t xml:space="preserve">management </w:t>
            </w:r>
            <w:r w:rsidRPr="00A32054">
              <w:rPr>
                <w:rFonts w:cs="Arial"/>
                <w:szCs w:val="18"/>
                <w:lang w:eastAsia="zh-CN"/>
              </w:rPr>
              <w:t>service providers.</w:t>
            </w:r>
          </w:p>
        </w:tc>
        <w:tc>
          <w:tcPr>
            <w:tcW w:w="3241" w:type="dxa"/>
          </w:tcPr>
          <w:p w14:paraId="76CEDF97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 xml:space="preserve"> -</w:t>
            </w:r>
          </w:p>
        </w:tc>
      </w:tr>
      <w:tr w:rsidR="001B6CA6" w:rsidRPr="009B1F2D" w14:paraId="6CE4A821" w14:textId="77777777" w:rsidTr="00512423">
        <w:trPr>
          <w:jc w:val="center"/>
        </w:trPr>
        <w:tc>
          <w:tcPr>
            <w:tcW w:w="2938" w:type="dxa"/>
          </w:tcPr>
          <w:p w14:paraId="25330268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correlatedNotifications</w:t>
            </w:r>
            <w:proofErr w:type="spellEnd"/>
          </w:p>
        </w:tc>
        <w:tc>
          <w:tcPr>
            <w:tcW w:w="414" w:type="dxa"/>
          </w:tcPr>
          <w:p w14:paraId="30F01F6E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CM</w:t>
            </w:r>
          </w:p>
        </w:tc>
        <w:tc>
          <w:tcPr>
            <w:tcW w:w="3036" w:type="dxa"/>
          </w:tcPr>
          <w:p w14:paraId="06F29C07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a set of notifications that are correlated to the subject notification.</w:t>
            </w:r>
          </w:p>
        </w:tc>
        <w:tc>
          <w:tcPr>
            <w:tcW w:w="3241" w:type="dxa"/>
          </w:tcPr>
          <w:p w14:paraId="24585C96" w14:textId="77777777" w:rsidR="001B6CA6" w:rsidRPr="002B66C8" w:rsidRDefault="001B6CA6" w:rsidP="00266536">
            <w:pPr>
              <w:pStyle w:val="TAL"/>
              <w:rPr>
                <w:szCs w:val="18"/>
                <w:lang w:eastAsia="zh-CN"/>
              </w:rPr>
            </w:pPr>
            <w:r w:rsidRPr="00BB224E">
              <w:rPr>
                <w:szCs w:val="18"/>
                <w:lang w:eastAsia="zh-CN"/>
              </w:rPr>
              <w:t xml:space="preserve">The condition is that the </w:t>
            </w:r>
            <w:proofErr w:type="spellStart"/>
            <w:r w:rsidRPr="00BB224E">
              <w:rPr>
                <w:szCs w:val="18"/>
                <w:lang w:eastAsia="zh-CN"/>
              </w:rPr>
              <w:t>MnS</w:t>
            </w:r>
            <w:proofErr w:type="spellEnd"/>
            <w:r w:rsidRPr="00BB224E">
              <w:rPr>
                <w:szCs w:val="18"/>
                <w:lang w:eastAsia="zh-CN"/>
              </w:rPr>
              <w:t xml:space="preserve"> producer </w:t>
            </w:r>
            <w:r w:rsidRPr="00A32054">
              <w:rPr>
                <w:szCs w:val="18"/>
                <w:lang w:eastAsia="zh-CN"/>
              </w:rPr>
              <w:t>support</w:t>
            </w:r>
            <w:r w:rsidRPr="004544E4">
              <w:rPr>
                <w:szCs w:val="18"/>
                <w:lang w:eastAsia="zh-CN"/>
              </w:rPr>
              <w:t xml:space="preserve"> the correlation of notifications</w:t>
            </w:r>
            <w:r w:rsidRPr="002B66C8" w:rsidDel="009D0888">
              <w:rPr>
                <w:rFonts w:hint="eastAsia"/>
                <w:szCs w:val="18"/>
                <w:lang w:eastAsia="zh-CN"/>
              </w:rPr>
              <w:t xml:space="preserve"> </w:t>
            </w:r>
          </w:p>
        </w:tc>
      </w:tr>
      <w:tr w:rsidR="001B6CA6" w:rsidRPr="009B1F2D" w14:paraId="236C551F" w14:textId="77777777" w:rsidTr="00512423">
        <w:trPr>
          <w:jc w:val="center"/>
        </w:trPr>
        <w:tc>
          <w:tcPr>
            <w:tcW w:w="2938" w:type="dxa"/>
          </w:tcPr>
          <w:p w14:paraId="1B12D853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414" w:type="dxa"/>
          </w:tcPr>
          <w:p w14:paraId="3D01B601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036" w:type="dxa"/>
          </w:tcPr>
          <w:p w14:paraId="05B013A4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can contain further information in text on the event </w:t>
            </w:r>
            <w:r w:rsidRPr="00846C5C">
              <w:rPr>
                <w:szCs w:val="18"/>
              </w:rPr>
              <w:t xml:space="preserve">of the </w:t>
            </w:r>
            <w:proofErr w:type="spellStart"/>
            <w:r w:rsidRPr="00846C5C">
              <w:rPr>
                <w:szCs w:val="18"/>
              </w:rPr>
              <w:t>ManagedEntity</w:t>
            </w:r>
            <w:proofErr w:type="spellEnd"/>
            <w:r w:rsidRPr="00846C5C">
              <w:rPr>
                <w:szCs w:val="18"/>
              </w:rPr>
              <w:t>(s).</w:t>
            </w:r>
          </w:p>
        </w:tc>
        <w:tc>
          <w:tcPr>
            <w:tcW w:w="3241" w:type="dxa"/>
          </w:tcPr>
          <w:p w14:paraId="4EEE34CC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>-</w:t>
            </w:r>
          </w:p>
        </w:tc>
      </w:tr>
      <w:tr w:rsidR="001B6CA6" w:rsidRPr="009B1F2D" w14:paraId="10696EC0" w14:textId="77777777" w:rsidTr="00512423">
        <w:trPr>
          <w:jc w:val="center"/>
        </w:trPr>
        <w:tc>
          <w:tcPr>
            <w:tcW w:w="2938" w:type="dxa"/>
          </w:tcPr>
          <w:p w14:paraId="0E0A4607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sourceIndicator</w:t>
            </w:r>
            <w:proofErr w:type="spellEnd"/>
          </w:p>
        </w:tc>
        <w:tc>
          <w:tcPr>
            <w:tcW w:w="414" w:type="dxa"/>
          </w:tcPr>
          <w:p w14:paraId="3B2D4420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036" w:type="dxa"/>
          </w:tcPr>
          <w:p w14:paraId="529B4156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ENUM(</w:t>
            </w:r>
          </w:p>
          <w:p w14:paraId="2926658C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BB224E">
              <w:rPr>
                <w:szCs w:val="18"/>
              </w:rPr>
              <w:t>Resource_operation</w:t>
            </w:r>
            <w:proofErr w:type="spellEnd"/>
            <w:r w:rsidRPr="00BB224E">
              <w:rPr>
                <w:szCs w:val="18"/>
              </w:rPr>
              <w:t>,</w:t>
            </w:r>
          </w:p>
          <w:p w14:paraId="41127584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4544E4">
              <w:rPr>
                <w:szCs w:val="18"/>
              </w:rPr>
              <w:t>Management_operation</w:t>
            </w:r>
            <w:proofErr w:type="spellEnd"/>
            <w:r w:rsidRPr="004544E4">
              <w:rPr>
                <w:szCs w:val="18"/>
              </w:rPr>
              <w:t>,</w:t>
            </w:r>
          </w:p>
          <w:p w14:paraId="7C3311A1" w14:textId="77777777" w:rsidR="001B6CA6" w:rsidRPr="002B66C8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2B66C8">
              <w:rPr>
                <w:szCs w:val="18"/>
              </w:rPr>
              <w:t>SON_operation,Unknown</w:t>
            </w:r>
            <w:proofErr w:type="spellEnd"/>
            <w:r w:rsidRPr="002B66C8">
              <w:rPr>
                <w:szCs w:val="18"/>
              </w:rPr>
              <w:t xml:space="preserve">) </w:t>
            </w:r>
          </w:p>
        </w:tc>
        <w:tc>
          <w:tcPr>
            <w:tcW w:w="3241" w:type="dxa"/>
          </w:tcPr>
          <w:p w14:paraId="4E385508" w14:textId="77777777" w:rsidR="001B6CA6" w:rsidRPr="00AC292E" w:rsidRDefault="001B6CA6" w:rsidP="00266536">
            <w:pPr>
              <w:pStyle w:val="TAL"/>
              <w:rPr>
                <w:szCs w:val="18"/>
              </w:rPr>
            </w:pPr>
            <w:r w:rsidRPr="007E2C0D">
              <w:rPr>
                <w:szCs w:val="18"/>
              </w:rPr>
              <w:t xml:space="preserve">This parameter, when </w:t>
            </w:r>
            <w:r w:rsidRPr="001E0433">
              <w:rPr>
                <w:szCs w:val="18"/>
              </w:rPr>
              <w:t>present, indicates the source of the operation that led to the generation of this notification. It can have one of th</w:t>
            </w:r>
            <w:r w:rsidRPr="009C1028">
              <w:rPr>
                <w:szCs w:val="18"/>
              </w:rPr>
              <w:t>e following values:</w:t>
            </w:r>
          </w:p>
          <w:p w14:paraId="6223045F" w14:textId="77777777" w:rsidR="001B6CA6" w:rsidRPr="00D12BCB" w:rsidRDefault="001B6CA6" w:rsidP="00266536">
            <w:pPr>
              <w:pStyle w:val="TAL"/>
              <w:rPr>
                <w:szCs w:val="18"/>
              </w:rPr>
            </w:pPr>
            <w:r w:rsidRPr="006623B1">
              <w:rPr>
                <w:szCs w:val="18"/>
              </w:rPr>
              <w:t>1. resource operation: The notification was generated in response to an internal operation of the resource;</w:t>
            </w:r>
          </w:p>
          <w:p w14:paraId="746BA300" w14:textId="77777777" w:rsidR="001B6CA6" w:rsidRPr="009030C2" w:rsidRDefault="001B6CA6" w:rsidP="00266536">
            <w:pPr>
              <w:pStyle w:val="TAL"/>
              <w:rPr>
                <w:szCs w:val="18"/>
              </w:rPr>
            </w:pPr>
            <w:r w:rsidRPr="001B33DA">
              <w:rPr>
                <w:szCs w:val="18"/>
              </w:rPr>
              <w:t>2. manageme</w:t>
            </w:r>
            <w:r w:rsidRPr="00E965D7">
              <w:rPr>
                <w:szCs w:val="18"/>
              </w:rPr>
              <w:t xml:space="preserve">nt operation: The notification was generated in response to a management operation applied across the managed object </w:t>
            </w:r>
            <w:r w:rsidRPr="00230F73">
              <w:rPr>
                <w:szCs w:val="18"/>
              </w:rPr>
              <w:t>boundary external to the managed object;</w:t>
            </w:r>
          </w:p>
          <w:p w14:paraId="605925D1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F4769C">
              <w:rPr>
                <w:szCs w:val="18"/>
              </w:rPr>
              <w:t>3. SON operation: The notification was generated as result of a SON (Self Organising Network) proc</w:t>
            </w:r>
            <w:r w:rsidRPr="005E657D">
              <w:rPr>
                <w:szCs w:val="18"/>
              </w:rPr>
              <w:t>ess like self-configuration, self-optimization, self-healing etc. .</w:t>
            </w:r>
          </w:p>
          <w:p w14:paraId="570CB5A4" w14:textId="77777777" w:rsidR="001B6CA6" w:rsidRPr="001D11CC" w:rsidRDefault="001B6CA6" w:rsidP="00266536">
            <w:pPr>
              <w:pStyle w:val="TAL"/>
              <w:rPr>
                <w:rFonts w:ascii="Helvetica" w:hAnsi="Helvetica"/>
                <w:noProof/>
                <w:szCs w:val="18"/>
              </w:rPr>
            </w:pPr>
            <w:r w:rsidRPr="001D11CC">
              <w:rPr>
                <w:szCs w:val="18"/>
              </w:rPr>
              <w:t>4. unknown: It is not possible to determine the source of the operation</w:t>
            </w:r>
            <w:r w:rsidRPr="001D11CC">
              <w:rPr>
                <w:rFonts w:ascii="Helvetica" w:hAnsi="Helvetica"/>
                <w:szCs w:val="18"/>
              </w:rPr>
              <w:t>.</w:t>
            </w:r>
          </w:p>
          <w:p w14:paraId="1DA131F1" w14:textId="77777777" w:rsidR="001B6CA6" w:rsidRPr="001D11CC" w:rsidRDefault="001B6CA6" w:rsidP="00266536">
            <w:pPr>
              <w:pStyle w:val="TAL"/>
              <w:rPr>
                <w:rFonts w:ascii="Helvetica" w:hAnsi="Helvetica"/>
                <w:szCs w:val="18"/>
              </w:rPr>
            </w:pPr>
          </w:p>
          <w:p w14:paraId="4C05AA77" w14:textId="77777777" w:rsidR="001B6CA6" w:rsidRPr="001D11CC" w:rsidRDefault="001B6CA6" w:rsidP="00266536">
            <w:pPr>
              <w:pStyle w:val="TAL"/>
              <w:rPr>
                <w:szCs w:val="18"/>
              </w:rPr>
            </w:pPr>
            <w:r w:rsidRPr="001D11CC">
              <w:rPr>
                <w:rFonts w:ascii="Helvetica" w:hAnsi="Helvetica"/>
                <w:noProof/>
                <w:szCs w:val="18"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1B6CA6" w:rsidRPr="009B1F2D" w14:paraId="25DFA071" w14:textId="77777777" w:rsidTr="00512423">
        <w:trPr>
          <w:jc w:val="center"/>
        </w:trPr>
        <w:tc>
          <w:tcPr>
            <w:tcW w:w="2938" w:type="dxa"/>
          </w:tcPr>
          <w:p w14:paraId="37CA753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attributeList</w:t>
            </w:r>
            <w:proofErr w:type="spellEnd"/>
          </w:p>
        </w:tc>
        <w:tc>
          <w:tcPr>
            <w:tcW w:w="414" w:type="dxa"/>
          </w:tcPr>
          <w:p w14:paraId="6CFFCB65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036" w:type="dxa"/>
          </w:tcPr>
          <w:p w14:paraId="2C2ACAAB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LIST O</w:t>
            </w:r>
            <w:r w:rsidRPr="00846C5C">
              <w:rPr>
                <w:szCs w:val="18"/>
              </w:rPr>
              <w:t>F SEQUENCE &lt;</w:t>
            </w:r>
            <w:proofErr w:type="spellStart"/>
            <w:r w:rsidRPr="00846C5C">
              <w:rPr>
                <w:szCs w:val="18"/>
              </w:rPr>
              <w:t>AttributeName</w:t>
            </w:r>
            <w:proofErr w:type="spellEnd"/>
            <w:r w:rsidRPr="00846C5C">
              <w:rPr>
                <w:szCs w:val="18"/>
              </w:rPr>
              <w:t xml:space="preserve">, </w:t>
            </w:r>
            <w:proofErr w:type="spellStart"/>
            <w:r w:rsidRPr="00846C5C">
              <w:rPr>
                <w:szCs w:val="18"/>
              </w:rPr>
              <w:t>AttributeValue</w:t>
            </w:r>
            <w:proofErr w:type="spellEnd"/>
            <w:r w:rsidRPr="00846C5C">
              <w:rPr>
                <w:szCs w:val="18"/>
              </w:rPr>
              <w:t>&gt;</w:t>
            </w:r>
          </w:p>
        </w:tc>
        <w:tc>
          <w:tcPr>
            <w:tcW w:w="3241" w:type="dxa"/>
          </w:tcPr>
          <w:p w14:paraId="00ADC809" w14:textId="77777777" w:rsidR="001B6CA6" w:rsidRPr="004544E4" w:rsidRDefault="001B6CA6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>The attributes (name/value pairs) of the deleted MOI.</w:t>
            </w:r>
          </w:p>
        </w:tc>
      </w:tr>
    </w:tbl>
    <w:p w14:paraId="7FDF021D" w14:textId="77777777" w:rsidR="00512423" w:rsidRPr="00512423" w:rsidRDefault="00512423" w:rsidP="00512423"/>
    <w:p w14:paraId="29612014" w14:textId="7BFDD558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lastRenderedPageBreak/>
        <w:t>Next change</w:t>
      </w:r>
    </w:p>
    <w:p w14:paraId="4175B40C" w14:textId="6357AA27" w:rsidR="001B6CA6" w:rsidRDefault="001B6CA6" w:rsidP="001B6CA6">
      <w:pPr>
        <w:pStyle w:val="Heading5"/>
      </w:pPr>
      <w:r>
        <w:lastRenderedPageBreak/>
        <w:t>11.1.1.9.2</w:t>
      </w:r>
      <w:r>
        <w:tab/>
        <w:t>Input parameters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932"/>
        <w:gridCol w:w="413"/>
        <w:gridCol w:w="3445"/>
        <w:gridCol w:w="2839"/>
      </w:tblGrid>
      <w:tr w:rsidR="00512423" w:rsidRPr="009B1F2D" w14:paraId="4E79148A" w14:textId="77777777" w:rsidTr="00266536">
        <w:trPr>
          <w:jc w:val="center"/>
        </w:trPr>
        <w:tc>
          <w:tcPr>
            <w:tcW w:w="2932" w:type="dxa"/>
            <w:shd w:val="clear" w:color="auto" w:fill="BFBFBF"/>
          </w:tcPr>
          <w:p w14:paraId="3764CFCD" w14:textId="77777777" w:rsidR="00512423" w:rsidRPr="004544E4" w:rsidRDefault="00512423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lastRenderedPageBreak/>
              <w:t>Parameter Name</w:t>
            </w:r>
          </w:p>
        </w:tc>
        <w:tc>
          <w:tcPr>
            <w:tcW w:w="413" w:type="dxa"/>
            <w:shd w:val="clear" w:color="auto" w:fill="BFBFBF"/>
          </w:tcPr>
          <w:p w14:paraId="3184C4B7" w14:textId="77777777" w:rsidR="00512423" w:rsidRPr="00846C5C" w:rsidRDefault="00512423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S</w:t>
            </w:r>
          </w:p>
        </w:tc>
        <w:tc>
          <w:tcPr>
            <w:tcW w:w="3445" w:type="dxa"/>
            <w:shd w:val="clear" w:color="auto" w:fill="BFBFBF"/>
          </w:tcPr>
          <w:p w14:paraId="4D7B60C5" w14:textId="77777777" w:rsidR="00512423" w:rsidRPr="004544E4" w:rsidRDefault="00512423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Information Type / Legal Val</w:t>
            </w:r>
            <w:r w:rsidRPr="00A32054">
              <w:rPr>
                <w:szCs w:val="18"/>
              </w:rPr>
              <w:t>ues</w:t>
            </w:r>
          </w:p>
        </w:tc>
        <w:tc>
          <w:tcPr>
            <w:tcW w:w="2839" w:type="dxa"/>
            <w:shd w:val="clear" w:color="auto" w:fill="BFBFBF"/>
          </w:tcPr>
          <w:p w14:paraId="113C3990" w14:textId="77777777" w:rsidR="00512423" w:rsidRPr="007E2C0D" w:rsidRDefault="00512423" w:rsidP="00266536">
            <w:pPr>
              <w:pStyle w:val="TAH"/>
              <w:rPr>
                <w:szCs w:val="18"/>
              </w:rPr>
            </w:pPr>
            <w:r w:rsidRPr="002B66C8">
              <w:rPr>
                <w:szCs w:val="18"/>
              </w:rPr>
              <w:t>Comment</w:t>
            </w:r>
          </w:p>
        </w:tc>
      </w:tr>
      <w:tr w:rsidR="00512423" w:rsidRPr="009B1F2D" w14:paraId="1EEF2D5B" w14:textId="77777777" w:rsidTr="00266536">
        <w:trPr>
          <w:jc w:val="center"/>
        </w:trPr>
        <w:tc>
          <w:tcPr>
            <w:tcW w:w="2932" w:type="dxa"/>
          </w:tcPr>
          <w:p w14:paraId="1615DA10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13" w:type="dxa"/>
          </w:tcPr>
          <w:p w14:paraId="5F5B48D0" w14:textId="77777777" w:rsidR="00512423" w:rsidRPr="00846C5C" w:rsidRDefault="00512423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4C054BD2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r>
              <w:t xml:space="preserve"> </w:t>
            </w: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2839" w:type="dxa"/>
          </w:tcPr>
          <w:p w14:paraId="023AA596" w14:textId="77777777" w:rsidR="00512423" w:rsidRPr="002B66C8" w:rsidRDefault="00512423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It specifies the class name of the IOC. A network event has occurred in an instance of this class.</w:t>
            </w:r>
          </w:p>
        </w:tc>
      </w:tr>
      <w:tr w:rsidR="00512423" w:rsidRPr="009B1F2D" w14:paraId="61401CE2" w14:textId="77777777" w:rsidTr="00266536">
        <w:trPr>
          <w:jc w:val="center"/>
        </w:trPr>
        <w:tc>
          <w:tcPr>
            <w:tcW w:w="2932" w:type="dxa"/>
          </w:tcPr>
          <w:p w14:paraId="58ABC8F0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13" w:type="dxa"/>
          </w:tcPr>
          <w:p w14:paraId="5148779A" w14:textId="77777777" w:rsidR="00512423" w:rsidRPr="00846C5C" w:rsidRDefault="00512423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642135AC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2839" w:type="dxa"/>
          </w:tcPr>
          <w:p w14:paraId="6914E272" w14:textId="77777777" w:rsidR="00512423" w:rsidRPr="009C1028" w:rsidRDefault="00512423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It specifies the exist</w:t>
            </w:r>
            <w:r w:rsidRPr="007E2C0D">
              <w:rPr>
                <w:szCs w:val="18"/>
              </w:rPr>
              <w:t xml:space="preserve">ing instance of the above IOC in which the network event related to by </w:t>
            </w:r>
            <w:r w:rsidRPr="001E0433">
              <w:rPr>
                <w:szCs w:val="18"/>
              </w:rPr>
              <w:t>carrying the Distinguished Name (DN) for the instance.</w:t>
            </w:r>
          </w:p>
        </w:tc>
      </w:tr>
      <w:tr w:rsidR="00512423" w:rsidRPr="009B1F2D" w14:paraId="499E84A0" w14:textId="77777777" w:rsidTr="00266536">
        <w:trPr>
          <w:jc w:val="center"/>
        </w:trPr>
        <w:tc>
          <w:tcPr>
            <w:tcW w:w="2932" w:type="dxa"/>
          </w:tcPr>
          <w:p w14:paraId="73A0F266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13" w:type="dxa"/>
          </w:tcPr>
          <w:p w14:paraId="00802D44" w14:textId="77777777" w:rsidR="00512423" w:rsidRPr="00846C5C" w:rsidRDefault="00512423" w:rsidP="00266536">
            <w:pPr>
              <w:pStyle w:val="TAL"/>
              <w:jc w:val="center"/>
              <w:rPr>
                <w:szCs w:val="18"/>
              </w:rPr>
            </w:pPr>
            <w:r w:rsidRPr="009B1F2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50554712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This is an identifier for the notification, which may be used to correlate notifications.</w:t>
            </w:r>
          </w:p>
        </w:tc>
        <w:tc>
          <w:tcPr>
            <w:tcW w:w="2839" w:type="dxa"/>
          </w:tcPr>
          <w:p w14:paraId="72944E4F" w14:textId="77777777" w:rsidR="00512423" w:rsidRPr="001E0433" w:rsidRDefault="00512423" w:rsidP="00266536">
            <w:pPr>
              <w:pStyle w:val="TAL"/>
              <w:rPr>
                <w:szCs w:val="18"/>
              </w:rPr>
            </w:pPr>
            <w:r w:rsidRPr="004544E4">
              <w:rPr>
                <w:szCs w:val="18"/>
              </w:rPr>
              <w:t>The identifier of the notification shall be chosen to be unique across all notifications of a</w:t>
            </w:r>
            <w:r w:rsidRPr="002B66C8">
              <w:rPr>
                <w:szCs w:val="18"/>
              </w:rPr>
              <w:t xml:space="preserve"> particular managed object throughout the time that correlation is significant, it uniquely identifies the notification from other notifications generated by the subject Information Obj</w:t>
            </w:r>
            <w:r w:rsidRPr="007E2C0D">
              <w:rPr>
                <w:szCs w:val="18"/>
              </w:rPr>
              <w:t>ect.</w:t>
            </w:r>
          </w:p>
          <w:p w14:paraId="3E8D3106" w14:textId="77777777" w:rsidR="00512423" w:rsidRPr="009C1028" w:rsidRDefault="00512423" w:rsidP="00266536">
            <w:pPr>
              <w:pStyle w:val="TAL"/>
              <w:rPr>
                <w:szCs w:val="18"/>
              </w:rPr>
            </w:pPr>
          </w:p>
        </w:tc>
      </w:tr>
      <w:tr w:rsidR="00512423" w:rsidRPr="009B1F2D" w14:paraId="1567CC70" w14:textId="77777777" w:rsidTr="00266536">
        <w:trPr>
          <w:jc w:val="center"/>
        </w:trPr>
        <w:tc>
          <w:tcPr>
            <w:tcW w:w="2932" w:type="dxa"/>
          </w:tcPr>
          <w:p w14:paraId="6152D8F9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13" w:type="dxa"/>
          </w:tcPr>
          <w:p w14:paraId="425AA30C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2A2DCDFD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the type of provisioning managem</w:t>
            </w:r>
            <w:r w:rsidRPr="00846C5C">
              <w:rPr>
                <w:szCs w:val="18"/>
              </w:rPr>
              <w:t>ent services related notifications. The value “</w:t>
            </w:r>
            <w:proofErr w:type="spellStart"/>
            <w:r w:rsidRPr="00846C5C">
              <w:rPr>
                <w:szCs w:val="18"/>
              </w:rPr>
              <w:t>notifyMOIAttributeValueChange</w:t>
            </w:r>
            <w:proofErr w:type="spellEnd"/>
            <w:r w:rsidRPr="00846C5C">
              <w:rPr>
                <w:szCs w:val="18"/>
              </w:rPr>
              <w:t>” shall be carried.</w:t>
            </w:r>
          </w:p>
          <w:p w14:paraId="3A443974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</w:p>
        </w:tc>
        <w:tc>
          <w:tcPr>
            <w:tcW w:w="2839" w:type="dxa"/>
          </w:tcPr>
          <w:p w14:paraId="665CE91C" w14:textId="77777777" w:rsidR="00512423" w:rsidRPr="002B66C8" w:rsidRDefault="00512423" w:rsidP="00266536">
            <w:pPr>
              <w:pStyle w:val="TAL"/>
              <w:rPr>
                <w:szCs w:val="18"/>
                <w:lang w:eastAsia="zh-CN"/>
              </w:rPr>
            </w:pPr>
            <w:r w:rsidRPr="004544E4">
              <w:rPr>
                <w:szCs w:val="18"/>
              </w:rPr>
              <w:t>It specifies the type of notification.</w:t>
            </w:r>
          </w:p>
        </w:tc>
      </w:tr>
      <w:tr w:rsidR="00512423" w:rsidRPr="009B1F2D" w14:paraId="699C7047" w14:textId="77777777" w:rsidTr="00266536">
        <w:trPr>
          <w:jc w:val="center"/>
        </w:trPr>
        <w:tc>
          <w:tcPr>
            <w:tcW w:w="2932" w:type="dxa"/>
          </w:tcPr>
          <w:p w14:paraId="4A1AA26E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13" w:type="dxa"/>
          </w:tcPr>
          <w:p w14:paraId="7AD62335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0411B2E0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indicates the </w:t>
            </w:r>
            <w:proofErr w:type="spellStart"/>
            <w:r w:rsidRPr="009B1F2D">
              <w:rPr>
                <w:szCs w:val="18"/>
              </w:rPr>
              <w:t>MOIAttributeValueCh</w:t>
            </w:r>
            <w:r w:rsidRPr="00846C5C">
              <w:rPr>
                <w:szCs w:val="18"/>
              </w:rPr>
              <w:t>ange</w:t>
            </w:r>
            <w:proofErr w:type="spellEnd"/>
            <w:r w:rsidRPr="00846C5C">
              <w:rPr>
                <w:szCs w:val="18"/>
              </w:rPr>
              <w:t xml:space="preserve"> event time.</w:t>
            </w:r>
          </w:p>
        </w:tc>
        <w:tc>
          <w:tcPr>
            <w:tcW w:w="2839" w:type="dxa"/>
          </w:tcPr>
          <w:p w14:paraId="3607F05A" w14:textId="27D1AB51" w:rsidR="00512423" w:rsidRPr="002B66C8" w:rsidRDefault="00512423" w:rsidP="00266536">
            <w:pPr>
              <w:pStyle w:val="TAL"/>
              <w:rPr>
                <w:szCs w:val="18"/>
              </w:rPr>
            </w:pPr>
            <w:del w:id="28" w:author="EU54" w:date="2024-01-11T15:37:00Z">
              <w:r w:rsidRPr="00A32054" w:rsidDel="002702A6">
                <w:rPr>
                  <w:szCs w:val="18"/>
                </w:rPr>
                <w:delText>The semantics of Generalised Time specified by</w:delText>
              </w:r>
            </w:del>
            <w:ins w:id="29" w:author="EU54" w:date="2024-01-11T15:37:00Z">
              <w:r w:rsidR="002702A6">
                <w:rPr>
                  <w:szCs w:val="18"/>
                </w:rPr>
                <w:t>See</w:t>
              </w:r>
            </w:ins>
            <w:r>
              <w:rPr>
                <w:szCs w:val="18"/>
              </w:rPr>
              <w:t xml:space="preserve"> </w:t>
            </w:r>
            <w:r w:rsidRPr="00BA0654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BA0654">
              <w:rPr>
                <w:szCs w:val="18"/>
              </w:rPr>
              <w:t>]</w:t>
            </w:r>
            <w:r>
              <w:rPr>
                <w:noProof/>
                <w:lang w:val="en-US" w:eastAsia="zh-CN"/>
              </w:rPr>
              <w:t xml:space="preserve"> </w:t>
            </w:r>
            <w:ins w:id="30" w:author="EU54" w:date="2024-01-11T15:37:00Z">
              <w:r w:rsidR="002702A6">
                <w:rPr>
                  <w:rStyle w:val="ui-provider"/>
                </w:rPr>
                <w:t>section 5.6 for details.</w:t>
              </w:r>
            </w:ins>
            <w:del w:id="31" w:author="EU54" w:date="2024-01-11T15:37:00Z">
              <w:r w:rsidRPr="004544E4" w:rsidDel="002702A6">
                <w:rPr>
                  <w:szCs w:val="18"/>
                </w:rPr>
                <w:delText>shall be used here</w:delText>
              </w:r>
            </w:del>
            <w:r w:rsidRPr="004544E4">
              <w:rPr>
                <w:szCs w:val="18"/>
              </w:rPr>
              <w:t>.</w:t>
            </w:r>
          </w:p>
        </w:tc>
      </w:tr>
      <w:tr w:rsidR="00512423" w:rsidRPr="009B1F2D" w14:paraId="518E5E7E" w14:textId="77777777" w:rsidTr="00266536">
        <w:trPr>
          <w:jc w:val="center"/>
        </w:trPr>
        <w:tc>
          <w:tcPr>
            <w:tcW w:w="2932" w:type="dxa"/>
          </w:tcPr>
          <w:p w14:paraId="318C4DDA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13" w:type="dxa"/>
          </w:tcPr>
          <w:p w14:paraId="6E9379E9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2AB8D80E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rFonts w:cs="Arial" w:hint="eastAsia"/>
                <w:szCs w:val="18"/>
                <w:lang w:eastAsia="zh-CN"/>
              </w:rPr>
              <w:t>I</w:t>
            </w:r>
            <w:r w:rsidRPr="00846C5C">
              <w:rPr>
                <w:rFonts w:cs="Arial"/>
                <w:szCs w:val="18"/>
                <w:lang w:eastAsia="zh-CN"/>
              </w:rPr>
              <w:t xml:space="preserve">t shall carry the DN of </w:t>
            </w:r>
            <w:r w:rsidRPr="00BB224E">
              <w:rPr>
                <w:rFonts w:cs="Arial"/>
                <w:szCs w:val="18"/>
                <w:lang w:eastAsia="zh-CN"/>
              </w:rPr>
              <w:t xml:space="preserve">management </w:t>
            </w:r>
            <w:r w:rsidRPr="00A32054">
              <w:rPr>
                <w:rFonts w:cs="Arial"/>
                <w:szCs w:val="18"/>
                <w:lang w:eastAsia="zh-CN"/>
              </w:rPr>
              <w:t>service providers.</w:t>
            </w:r>
          </w:p>
        </w:tc>
        <w:tc>
          <w:tcPr>
            <w:tcW w:w="2839" w:type="dxa"/>
          </w:tcPr>
          <w:p w14:paraId="10456708" w14:textId="77777777" w:rsidR="00512423" w:rsidRPr="007E2C0D" w:rsidRDefault="00512423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-</w:t>
            </w:r>
          </w:p>
        </w:tc>
      </w:tr>
      <w:tr w:rsidR="00512423" w:rsidRPr="009B1F2D" w14:paraId="1267E13B" w14:textId="77777777" w:rsidTr="00266536">
        <w:trPr>
          <w:jc w:val="center"/>
        </w:trPr>
        <w:tc>
          <w:tcPr>
            <w:tcW w:w="2932" w:type="dxa"/>
          </w:tcPr>
          <w:p w14:paraId="5DCBF7A4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correlatedNotifications</w:t>
            </w:r>
            <w:proofErr w:type="spellEnd"/>
          </w:p>
        </w:tc>
        <w:tc>
          <w:tcPr>
            <w:tcW w:w="413" w:type="dxa"/>
          </w:tcPr>
          <w:p w14:paraId="74E82FAF" w14:textId="77777777" w:rsidR="00512423" w:rsidRPr="005563DD" w:rsidRDefault="00512423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CM</w:t>
            </w:r>
          </w:p>
        </w:tc>
        <w:tc>
          <w:tcPr>
            <w:tcW w:w="3445" w:type="dxa"/>
          </w:tcPr>
          <w:p w14:paraId="0A7A3600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It specifies a set of notifications that are correlated to the su</w:t>
            </w:r>
            <w:r w:rsidRPr="00846C5C">
              <w:rPr>
                <w:szCs w:val="18"/>
              </w:rPr>
              <w:t>bject notification.</w:t>
            </w:r>
          </w:p>
        </w:tc>
        <w:tc>
          <w:tcPr>
            <w:tcW w:w="2839" w:type="dxa"/>
          </w:tcPr>
          <w:p w14:paraId="0D76675C" w14:textId="77777777" w:rsidR="00512423" w:rsidRPr="002B66C8" w:rsidRDefault="00512423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  <w:lang w:eastAsia="zh-CN"/>
              </w:rPr>
              <w:t xml:space="preserve">The condition is that the </w:t>
            </w:r>
            <w:proofErr w:type="spellStart"/>
            <w:r w:rsidRPr="00A32054">
              <w:rPr>
                <w:szCs w:val="18"/>
                <w:lang w:eastAsia="zh-CN"/>
              </w:rPr>
              <w:t>MnS</w:t>
            </w:r>
            <w:proofErr w:type="spellEnd"/>
            <w:r w:rsidRPr="00A32054">
              <w:rPr>
                <w:szCs w:val="18"/>
                <w:lang w:eastAsia="zh-CN"/>
              </w:rPr>
              <w:t xml:space="preserve"> producer </w:t>
            </w:r>
            <w:r w:rsidRPr="004544E4">
              <w:rPr>
                <w:szCs w:val="18"/>
                <w:lang w:eastAsia="zh-CN"/>
              </w:rPr>
              <w:t>support the correlation of notifications</w:t>
            </w:r>
          </w:p>
        </w:tc>
      </w:tr>
      <w:tr w:rsidR="00512423" w:rsidRPr="009B1F2D" w14:paraId="0EA14A44" w14:textId="77777777" w:rsidTr="00266536">
        <w:trPr>
          <w:jc w:val="center"/>
        </w:trPr>
        <w:tc>
          <w:tcPr>
            <w:tcW w:w="2932" w:type="dxa"/>
          </w:tcPr>
          <w:p w14:paraId="36385FBD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413" w:type="dxa"/>
          </w:tcPr>
          <w:p w14:paraId="2BBD9E31" w14:textId="77777777" w:rsidR="00512423" w:rsidRPr="005563DD" w:rsidRDefault="00512423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445" w:type="dxa"/>
          </w:tcPr>
          <w:p w14:paraId="246A910C" w14:textId="77777777" w:rsidR="00512423" w:rsidRPr="00846C5C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 xml:space="preserve">It can contain further information in text on the event of the </w:t>
            </w:r>
            <w:proofErr w:type="spellStart"/>
            <w:r w:rsidRPr="009B1F2D">
              <w:rPr>
                <w:szCs w:val="18"/>
              </w:rPr>
              <w:t>ManagedEntity</w:t>
            </w:r>
            <w:proofErr w:type="spellEnd"/>
            <w:r w:rsidRPr="009B1F2D">
              <w:rPr>
                <w:szCs w:val="18"/>
              </w:rPr>
              <w:t>(s).</w:t>
            </w:r>
          </w:p>
        </w:tc>
        <w:tc>
          <w:tcPr>
            <w:tcW w:w="2839" w:type="dxa"/>
          </w:tcPr>
          <w:p w14:paraId="274B4BA2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-</w:t>
            </w:r>
          </w:p>
        </w:tc>
      </w:tr>
      <w:tr w:rsidR="00512423" w:rsidRPr="009B1F2D" w14:paraId="69992C94" w14:textId="77777777" w:rsidTr="00266536">
        <w:trPr>
          <w:jc w:val="center"/>
        </w:trPr>
        <w:tc>
          <w:tcPr>
            <w:tcW w:w="2932" w:type="dxa"/>
          </w:tcPr>
          <w:p w14:paraId="5CAABFF5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lastRenderedPageBreak/>
              <w:t>sourceIndicator</w:t>
            </w:r>
            <w:proofErr w:type="spellEnd"/>
          </w:p>
        </w:tc>
        <w:tc>
          <w:tcPr>
            <w:tcW w:w="413" w:type="dxa"/>
          </w:tcPr>
          <w:p w14:paraId="1D930F1F" w14:textId="77777777" w:rsidR="00512423" w:rsidRPr="005563DD" w:rsidRDefault="00512423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O</w:t>
            </w:r>
          </w:p>
        </w:tc>
        <w:tc>
          <w:tcPr>
            <w:tcW w:w="3445" w:type="dxa"/>
          </w:tcPr>
          <w:p w14:paraId="2DB7C811" w14:textId="77777777" w:rsidR="00512423" w:rsidRPr="00846C5C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ENUM(</w:t>
            </w:r>
          </w:p>
          <w:p w14:paraId="7E8309AA" w14:textId="77777777" w:rsidR="00512423" w:rsidRPr="00A32054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BB224E">
              <w:rPr>
                <w:szCs w:val="18"/>
              </w:rPr>
              <w:t>Resource_operation</w:t>
            </w:r>
            <w:proofErr w:type="spellEnd"/>
            <w:r w:rsidRPr="00BB224E">
              <w:rPr>
                <w:szCs w:val="18"/>
              </w:rPr>
              <w:t>,</w:t>
            </w:r>
          </w:p>
          <w:p w14:paraId="0416C8A1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4544E4">
              <w:rPr>
                <w:szCs w:val="18"/>
              </w:rPr>
              <w:t>Management_operation</w:t>
            </w:r>
            <w:proofErr w:type="spellEnd"/>
            <w:r w:rsidRPr="004544E4">
              <w:rPr>
                <w:szCs w:val="18"/>
              </w:rPr>
              <w:t>,</w:t>
            </w:r>
          </w:p>
          <w:p w14:paraId="791B845A" w14:textId="77777777" w:rsidR="00512423" w:rsidRPr="007E2C0D" w:rsidRDefault="00512423" w:rsidP="00266536">
            <w:pPr>
              <w:pStyle w:val="TAL"/>
              <w:rPr>
                <w:szCs w:val="18"/>
              </w:rPr>
            </w:pPr>
            <w:proofErr w:type="spellStart"/>
            <w:r w:rsidRPr="002B66C8">
              <w:rPr>
                <w:szCs w:val="18"/>
              </w:rPr>
              <w:t>SON_operation,Unknown</w:t>
            </w:r>
            <w:proofErr w:type="spellEnd"/>
            <w:r w:rsidRPr="002B66C8">
              <w:rPr>
                <w:szCs w:val="18"/>
              </w:rPr>
              <w:t xml:space="preserve">) </w:t>
            </w:r>
          </w:p>
        </w:tc>
        <w:tc>
          <w:tcPr>
            <w:tcW w:w="2839" w:type="dxa"/>
          </w:tcPr>
          <w:p w14:paraId="2FB175EB" w14:textId="77777777" w:rsidR="00512423" w:rsidRPr="009C1028" w:rsidRDefault="00512423" w:rsidP="00266536">
            <w:pPr>
              <w:pStyle w:val="TAL"/>
              <w:rPr>
                <w:szCs w:val="18"/>
              </w:rPr>
            </w:pPr>
            <w:r w:rsidRPr="001E0433">
              <w:rPr>
                <w:szCs w:val="18"/>
              </w:rPr>
              <w:t>This parameter, when present, indicates the source of the operation that led to the generation of this notification. It can have one of the following values:</w:t>
            </w:r>
          </w:p>
          <w:p w14:paraId="460590B6" w14:textId="77777777" w:rsidR="00512423" w:rsidRPr="00D12BCB" w:rsidRDefault="00512423" w:rsidP="00266536">
            <w:pPr>
              <w:pStyle w:val="TAL"/>
              <w:rPr>
                <w:szCs w:val="18"/>
              </w:rPr>
            </w:pPr>
            <w:r w:rsidRPr="00AC292E">
              <w:rPr>
                <w:szCs w:val="18"/>
              </w:rPr>
              <w:t>1. resource operation: The notification was generated in respo</w:t>
            </w:r>
            <w:r w:rsidRPr="006623B1">
              <w:rPr>
                <w:szCs w:val="18"/>
              </w:rPr>
              <w:t>nse to an internal operation of the resource;</w:t>
            </w:r>
          </w:p>
          <w:p w14:paraId="5E8D75E0" w14:textId="77777777" w:rsidR="00512423" w:rsidRPr="00230F73" w:rsidRDefault="00512423" w:rsidP="00266536">
            <w:pPr>
              <w:pStyle w:val="TAL"/>
              <w:rPr>
                <w:szCs w:val="18"/>
              </w:rPr>
            </w:pPr>
            <w:r w:rsidRPr="001B33DA">
              <w:rPr>
                <w:szCs w:val="18"/>
              </w:rPr>
              <w:t>2. manageme</w:t>
            </w:r>
            <w:r w:rsidRPr="00E965D7">
              <w:rPr>
                <w:szCs w:val="18"/>
              </w:rPr>
              <w:t>nt operation: The notification was generated in response to a management operation applied across the managed object boundary external to the managed object;</w:t>
            </w:r>
          </w:p>
          <w:p w14:paraId="73EFF175" w14:textId="77777777" w:rsidR="00512423" w:rsidRPr="001D11CC" w:rsidRDefault="00512423" w:rsidP="00266536">
            <w:pPr>
              <w:pStyle w:val="TAL"/>
              <w:rPr>
                <w:szCs w:val="18"/>
              </w:rPr>
            </w:pPr>
            <w:r w:rsidRPr="009030C2">
              <w:rPr>
                <w:szCs w:val="18"/>
              </w:rPr>
              <w:t>3. SON operation: The notification was ge</w:t>
            </w:r>
            <w:r w:rsidRPr="00F4769C">
              <w:rPr>
                <w:szCs w:val="18"/>
              </w:rPr>
              <w:t>nerated as result of a SON (Self Organising Network) proc</w:t>
            </w:r>
            <w:r w:rsidRPr="005E657D">
              <w:rPr>
                <w:szCs w:val="18"/>
              </w:rPr>
              <w:t>ess like self-configuration, self-optimization, self-healing etc. .</w:t>
            </w:r>
          </w:p>
          <w:p w14:paraId="570F0299" w14:textId="77777777" w:rsidR="00512423" w:rsidRPr="001D11CC" w:rsidRDefault="00512423" w:rsidP="00266536">
            <w:pPr>
              <w:pStyle w:val="TAL"/>
              <w:rPr>
                <w:rFonts w:ascii="Helvetica" w:hAnsi="Helvetica"/>
                <w:noProof/>
                <w:szCs w:val="18"/>
              </w:rPr>
            </w:pPr>
            <w:r w:rsidRPr="001D11CC">
              <w:rPr>
                <w:szCs w:val="18"/>
              </w:rPr>
              <w:t>4. unknown: It is not possible to determine the source of the operation</w:t>
            </w:r>
            <w:r w:rsidRPr="001D11CC">
              <w:rPr>
                <w:rFonts w:ascii="Helvetica" w:hAnsi="Helvetica"/>
                <w:szCs w:val="18"/>
              </w:rPr>
              <w:t>.</w:t>
            </w:r>
          </w:p>
          <w:p w14:paraId="75E39367" w14:textId="77777777" w:rsidR="00512423" w:rsidRPr="001D11CC" w:rsidRDefault="00512423" w:rsidP="00266536">
            <w:pPr>
              <w:pStyle w:val="TAL"/>
              <w:rPr>
                <w:rFonts w:ascii="Helvetica" w:hAnsi="Helvetica"/>
                <w:szCs w:val="18"/>
              </w:rPr>
            </w:pPr>
          </w:p>
          <w:p w14:paraId="369ABEDE" w14:textId="77777777" w:rsidR="00512423" w:rsidRPr="001D11CC" w:rsidRDefault="00512423" w:rsidP="00266536">
            <w:pPr>
              <w:pStyle w:val="TAL"/>
              <w:rPr>
                <w:szCs w:val="18"/>
              </w:rPr>
            </w:pPr>
            <w:r w:rsidRPr="001D11CC">
              <w:rPr>
                <w:rFonts w:ascii="Helvetica" w:hAnsi="Helvetica"/>
                <w:noProof/>
                <w:szCs w:val="18"/>
              </w:rPr>
              <w:t>Remark: A provisioning MnS provider may not in any case be aware that SON operation lead to the generation of this generation. In this case another value than SON_operation for sourceIndicator might be sent.</w:t>
            </w:r>
          </w:p>
        </w:tc>
      </w:tr>
      <w:tr w:rsidR="00512423" w:rsidRPr="009B1F2D" w14:paraId="671F3922" w14:textId="77777777" w:rsidTr="00266536">
        <w:trPr>
          <w:jc w:val="center"/>
        </w:trPr>
        <w:tc>
          <w:tcPr>
            <w:tcW w:w="2932" w:type="dxa"/>
          </w:tcPr>
          <w:p w14:paraId="3450131E" w14:textId="77777777" w:rsidR="00512423" w:rsidRPr="001D11CC" w:rsidRDefault="00512423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attributeValueChange</w:t>
            </w:r>
            <w:proofErr w:type="spellEnd"/>
          </w:p>
        </w:tc>
        <w:tc>
          <w:tcPr>
            <w:tcW w:w="413" w:type="dxa"/>
          </w:tcPr>
          <w:p w14:paraId="7EFA2835" w14:textId="77777777" w:rsidR="00512423" w:rsidRPr="005563DD" w:rsidRDefault="00512423" w:rsidP="00266536">
            <w:pPr>
              <w:pStyle w:val="TAC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3445" w:type="dxa"/>
          </w:tcPr>
          <w:p w14:paraId="5DE56FF0" w14:textId="77777777" w:rsidR="00512423" w:rsidRPr="00BB224E" w:rsidRDefault="00512423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LIST OF SEQUENCE &lt;</w:t>
            </w:r>
            <w:proofErr w:type="spellStart"/>
            <w:r w:rsidRPr="009B1F2D">
              <w:rPr>
                <w:szCs w:val="18"/>
              </w:rPr>
              <w:t>Attrib</w:t>
            </w:r>
            <w:r w:rsidRPr="00846C5C">
              <w:rPr>
                <w:szCs w:val="18"/>
              </w:rPr>
              <w:t>uteName</w:t>
            </w:r>
            <w:proofErr w:type="spellEnd"/>
            <w:r w:rsidRPr="00846C5C">
              <w:rPr>
                <w:szCs w:val="18"/>
              </w:rPr>
              <w:t xml:space="preserve">, </w:t>
            </w:r>
            <w:proofErr w:type="spellStart"/>
            <w:r w:rsidRPr="00846C5C">
              <w:rPr>
                <w:szCs w:val="18"/>
              </w:rPr>
              <w:t>NewAttributeValue</w:t>
            </w:r>
            <w:proofErr w:type="spellEnd"/>
            <w:r w:rsidRPr="00846C5C">
              <w:rPr>
                <w:szCs w:val="18"/>
              </w:rPr>
              <w:t>,</w:t>
            </w:r>
          </w:p>
          <w:p w14:paraId="46043F9A" w14:textId="77777777" w:rsidR="00512423" w:rsidRPr="004544E4" w:rsidRDefault="00512423" w:rsidP="00266536">
            <w:pPr>
              <w:pStyle w:val="TAL"/>
              <w:rPr>
                <w:szCs w:val="18"/>
              </w:rPr>
            </w:pPr>
            <w:r w:rsidRPr="00A32054">
              <w:rPr>
                <w:szCs w:val="18"/>
              </w:rPr>
              <w:t xml:space="preserve">CHOICE [NULL, </w:t>
            </w:r>
            <w:proofErr w:type="spellStart"/>
            <w:r w:rsidRPr="00A32054">
              <w:rPr>
                <w:szCs w:val="18"/>
              </w:rPr>
              <w:t>OldAttributeVal</w:t>
            </w:r>
            <w:r w:rsidRPr="004544E4">
              <w:rPr>
                <w:szCs w:val="18"/>
              </w:rPr>
              <w:t>ue</w:t>
            </w:r>
            <w:proofErr w:type="spellEnd"/>
            <w:r w:rsidRPr="004544E4">
              <w:rPr>
                <w:szCs w:val="18"/>
              </w:rPr>
              <w:t>]&gt;</w:t>
            </w:r>
          </w:p>
        </w:tc>
        <w:tc>
          <w:tcPr>
            <w:tcW w:w="2839" w:type="dxa"/>
          </w:tcPr>
          <w:p w14:paraId="2C08C2A0" w14:textId="77777777" w:rsidR="00512423" w:rsidRPr="007E2C0D" w:rsidRDefault="00512423" w:rsidP="00266536">
            <w:pPr>
              <w:pStyle w:val="TAL"/>
              <w:rPr>
                <w:szCs w:val="18"/>
              </w:rPr>
            </w:pPr>
            <w:r w:rsidRPr="002B66C8">
              <w:rPr>
                <w:szCs w:val="18"/>
              </w:rPr>
              <w:t>The changed attributes (name/value pairs) of the MOI (with both new and, optionally, old values).</w:t>
            </w:r>
          </w:p>
        </w:tc>
      </w:tr>
    </w:tbl>
    <w:p w14:paraId="000B030D" w14:textId="367A28D4" w:rsidR="00512423" w:rsidRDefault="00512423" w:rsidP="00512423"/>
    <w:p w14:paraId="077D2882" w14:textId="77777777" w:rsidR="001129D6" w:rsidRPr="00512423" w:rsidRDefault="001129D6" w:rsidP="00512423"/>
    <w:p w14:paraId="13F27609" w14:textId="11C21DD2" w:rsidR="001B6CA6" w:rsidRPr="005124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3F9EF0FF" w14:textId="77777777" w:rsidR="001B6CA6" w:rsidRDefault="001B6CA6" w:rsidP="001B6CA6">
      <w:pPr>
        <w:pStyle w:val="Heading5"/>
      </w:pPr>
      <w:bookmarkStart w:id="32" w:name="_Toc26975419"/>
      <w:bookmarkStart w:id="33" w:name="_Toc35856292"/>
      <w:bookmarkStart w:id="34" w:name="_Toc44001144"/>
      <w:bookmarkStart w:id="35" w:name="_Toc51580743"/>
      <w:bookmarkStart w:id="36" w:name="_Toc52356006"/>
      <w:bookmarkStart w:id="37" w:name="_Toc55227576"/>
      <w:bookmarkStart w:id="38" w:name="_Toc138323129"/>
      <w:bookmarkStart w:id="39" w:name="_Toc155085571"/>
      <w:r>
        <w:lastRenderedPageBreak/>
        <w:t>11.1.1.10.2</w:t>
      </w:r>
      <w:r>
        <w:tab/>
        <w:t>Input parameters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83"/>
        <w:gridCol w:w="395"/>
        <w:gridCol w:w="2650"/>
        <w:gridCol w:w="4101"/>
      </w:tblGrid>
      <w:tr w:rsidR="001B6CA6" w:rsidRPr="009B1F2D" w14:paraId="2B47CC14" w14:textId="77777777" w:rsidTr="00266536">
        <w:tc>
          <w:tcPr>
            <w:tcW w:w="2501" w:type="dxa"/>
            <w:shd w:val="clear" w:color="auto" w:fill="BFBFBF"/>
          </w:tcPr>
          <w:p w14:paraId="4F9045B8" w14:textId="77777777" w:rsidR="001B6CA6" w:rsidRPr="004544E4" w:rsidRDefault="001B6CA6" w:rsidP="00266536">
            <w:pPr>
              <w:pStyle w:val="TAH"/>
              <w:rPr>
                <w:rFonts w:cs="Arial"/>
                <w:szCs w:val="18"/>
              </w:rPr>
            </w:pPr>
            <w:r w:rsidRPr="004544E4">
              <w:rPr>
                <w:rFonts w:cs="Arial"/>
                <w:szCs w:val="18"/>
              </w:rPr>
              <w:t>Parameter Name</w:t>
            </w:r>
          </w:p>
        </w:tc>
        <w:tc>
          <w:tcPr>
            <w:tcW w:w="397" w:type="dxa"/>
            <w:shd w:val="clear" w:color="auto" w:fill="BFBFBF"/>
          </w:tcPr>
          <w:p w14:paraId="6CCF90F0" w14:textId="77777777" w:rsidR="001B6CA6" w:rsidRPr="005563DD" w:rsidRDefault="001B6CA6" w:rsidP="00266536">
            <w:pPr>
              <w:pStyle w:val="TAH"/>
              <w:rPr>
                <w:szCs w:val="18"/>
              </w:rPr>
            </w:pPr>
            <w:r w:rsidRPr="005563DD">
              <w:rPr>
                <w:szCs w:val="18"/>
              </w:rPr>
              <w:t>S</w:t>
            </w:r>
          </w:p>
        </w:tc>
        <w:tc>
          <w:tcPr>
            <w:tcW w:w="2668" w:type="dxa"/>
            <w:shd w:val="clear" w:color="auto" w:fill="BFBFBF"/>
          </w:tcPr>
          <w:p w14:paraId="71F83302" w14:textId="77777777" w:rsidR="001B6CA6" w:rsidRPr="00846C5C" w:rsidRDefault="001B6CA6" w:rsidP="00266536">
            <w:pPr>
              <w:pStyle w:val="TAH"/>
              <w:rPr>
                <w:szCs w:val="18"/>
              </w:rPr>
            </w:pPr>
            <w:r w:rsidRPr="009B1F2D">
              <w:rPr>
                <w:szCs w:val="18"/>
              </w:rPr>
              <w:t>Information Type / Legal Values</w:t>
            </w:r>
          </w:p>
        </w:tc>
        <w:tc>
          <w:tcPr>
            <w:tcW w:w="3572" w:type="dxa"/>
            <w:shd w:val="clear" w:color="auto" w:fill="BFBFBF"/>
          </w:tcPr>
          <w:p w14:paraId="59C9BC40" w14:textId="77777777" w:rsidR="001B6CA6" w:rsidRPr="00A32054" w:rsidRDefault="001B6CA6" w:rsidP="00266536">
            <w:pPr>
              <w:pStyle w:val="TAH"/>
              <w:rPr>
                <w:szCs w:val="18"/>
              </w:rPr>
            </w:pPr>
            <w:r w:rsidRPr="00BB224E">
              <w:rPr>
                <w:szCs w:val="18"/>
              </w:rPr>
              <w:t>Comment</w:t>
            </w:r>
          </w:p>
        </w:tc>
      </w:tr>
      <w:tr w:rsidR="001B6CA6" w:rsidRPr="009B1F2D" w14:paraId="78727658" w14:textId="77777777" w:rsidTr="00266536">
        <w:tc>
          <w:tcPr>
            <w:tcW w:w="2501" w:type="dxa"/>
            <w:shd w:val="clear" w:color="auto" w:fill="auto"/>
          </w:tcPr>
          <w:p w14:paraId="7C6CD32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5EDB910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3BE18DAE" w14:textId="77777777" w:rsidR="001B6CA6" w:rsidRPr="009B1F2D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ManagedEntity.objectClass</w:t>
            </w:r>
            <w:proofErr w:type="spellEnd"/>
          </w:p>
        </w:tc>
        <w:tc>
          <w:tcPr>
            <w:tcW w:w="3572" w:type="dxa"/>
            <w:shd w:val="clear" w:color="auto" w:fill="auto"/>
          </w:tcPr>
          <w:p w14:paraId="57051138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846C5C">
              <w:rPr>
                <w:szCs w:val="18"/>
              </w:rPr>
              <w:t>--</w:t>
            </w:r>
          </w:p>
        </w:tc>
      </w:tr>
      <w:tr w:rsidR="001B6CA6" w:rsidRPr="009B1F2D" w14:paraId="55C8B485" w14:textId="77777777" w:rsidTr="00266536">
        <w:tc>
          <w:tcPr>
            <w:tcW w:w="2501" w:type="dxa"/>
            <w:shd w:val="clear" w:color="auto" w:fill="auto"/>
          </w:tcPr>
          <w:p w14:paraId="5A33087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2D9098F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0B50999B" w14:textId="77777777" w:rsidR="001B6CA6" w:rsidRPr="009B1F2D" w:rsidRDefault="001B6CA6" w:rsidP="00266536">
            <w:pPr>
              <w:pStyle w:val="TAL"/>
              <w:rPr>
                <w:szCs w:val="18"/>
              </w:rPr>
            </w:pPr>
            <w:proofErr w:type="spellStart"/>
            <w:r w:rsidRPr="0070161B">
              <w:rPr>
                <w:szCs w:val="18"/>
              </w:rPr>
              <w:t>ManagedEntity.objectInstance</w:t>
            </w:r>
            <w:proofErr w:type="spellEnd"/>
          </w:p>
        </w:tc>
        <w:tc>
          <w:tcPr>
            <w:tcW w:w="3572" w:type="dxa"/>
            <w:shd w:val="clear" w:color="auto" w:fill="auto"/>
          </w:tcPr>
          <w:p w14:paraId="2E217D17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846C5C">
              <w:rPr>
                <w:szCs w:val="18"/>
              </w:rPr>
              <w:t>--</w:t>
            </w:r>
          </w:p>
        </w:tc>
      </w:tr>
      <w:tr w:rsidR="001B6CA6" w:rsidRPr="009B1F2D" w14:paraId="46E498BD" w14:textId="77777777" w:rsidTr="00266536">
        <w:tc>
          <w:tcPr>
            <w:tcW w:w="2501" w:type="dxa"/>
            <w:shd w:val="clear" w:color="auto" w:fill="auto"/>
          </w:tcPr>
          <w:p w14:paraId="0FC23201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2805021E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632F03C0" w14:textId="77777777" w:rsidR="001B6CA6" w:rsidRPr="009B1F2D" w:rsidRDefault="001B6CA6" w:rsidP="00266536">
            <w:pPr>
              <w:pStyle w:val="TAL"/>
              <w:rPr>
                <w:szCs w:val="18"/>
              </w:rPr>
            </w:pPr>
            <w:r w:rsidRPr="005563DD">
              <w:rPr>
                <w:szCs w:val="18"/>
              </w:rPr>
              <w:t>It carries the identifier for the subject notification.</w:t>
            </w:r>
          </w:p>
        </w:tc>
        <w:tc>
          <w:tcPr>
            <w:tcW w:w="3572" w:type="dxa"/>
            <w:shd w:val="clear" w:color="auto" w:fill="auto"/>
          </w:tcPr>
          <w:p w14:paraId="1DAFC833" w14:textId="77777777" w:rsidR="001B6CA6" w:rsidRPr="00BB224E" w:rsidRDefault="001B6CA6" w:rsidP="00266536">
            <w:pPr>
              <w:pStyle w:val="TAL"/>
              <w:rPr>
                <w:szCs w:val="18"/>
              </w:rPr>
            </w:pPr>
            <w:r w:rsidRPr="00846C5C">
              <w:rPr>
                <w:szCs w:val="18"/>
              </w:rPr>
              <w:t>See Note 1.</w:t>
            </w:r>
          </w:p>
          <w:p w14:paraId="7BA01222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</w:p>
        </w:tc>
      </w:tr>
      <w:tr w:rsidR="001B6CA6" w:rsidRPr="009B1F2D" w14:paraId="64995D97" w14:textId="77777777" w:rsidTr="00266536">
        <w:tc>
          <w:tcPr>
            <w:tcW w:w="2501" w:type="dxa"/>
            <w:shd w:val="clear" w:color="auto" w:fill="auto"/>
          </w:tcPr>
          <w:p w14:paraId="4AC46433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6B44D4B0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4AA04DD0" w14:textId="77777777" w:rsidR="001B6CA6" w:rsidRPr="005563DD" w:rsidRDefault="001B6CA6" w:rsidP="00266536">
            <w:pPr>
              <w:pStyle w:val="TAL"/>
              <w:rPr>
                <w:szCs w:val="18"/>
              </w:rPr>
            </w:pPr>
            <w:r w:rsidRPr="005563DD">
              <w:rPr>
                <w:szCs w:val="18"/>
              </w:rPr>
              <w:t>It indicates the time of the event.</w:t>
            </w:r>
          </w:p>
        </w:tc>
        <w:tc>
          <w:tcPr>
            <w:tcW w:w="3572" w:type="dxa"/>
            <w:shd w:val="clear" w:color="auto" w:fill="auto"/>
          </w:tcPr>
          <w:p w14:paraId="02D5F15E" w14:textId="7BE1BB5D" w:rsidR="001B6CA6" w:rsidRPr="00846C5C" w:rsidRDefault="001B6CA6" w:rsidP="00266536">
            <w:pPr>
              <w:pStyle w:val="TAL"/>
              <w:rPr>
                <w:szCs w:val="18"/>
              </w:rPr>
            </w:pPr>
            <w:del w:id="40" w:author="EU54" w:date="2024-01-11T15:38:00Z">
              <w:r w:rsidRPr="009B1F2D" w:rsidDel="002702A6">
                <w:rPr>
                  <w:szCs w:val="18"/>
                </w:rPr>
                <w:delText>The semantics of Generalised Time specified by</w:delText>
              </w:r>
            </w:del>
            <w:ins w:id="41" w:author="EU54" w:date="2024-01-11T15:38:00Z">
              <w:r w:rsidR="002702A6">
                <w:rPr>
                  <w:szCs w:val="18"/>
                </w:rPr>
                <w:t>See</w:t>
              </w:r>
            </w:ins>
            <w:r w:rsidRPr="009B1F2D">
              <w:rPr>
                <w:szCs w:val="18"/>
              </w:rPr>
              <w:t xml:space="preserve"> </w:t>
            </w:r>
            <w:r w:rsidRPr="00BA0654">
              <w:rPr>
                <w:szCs w:val="18"/>
              </w:rPr>
              <w:t>RFC 3339 [</w:t>
            </w:r>
            <w:r>
              <w:rPr>
                <w:szCs w:val="18"/>
              </w:rPr>
              <w:t>52</w:t>
            </w:r>
            <w:r w:rsidRPr="00BA0654">
              <w:rPr>
                <w:szCs w:val="18"/>
              </w:rPr>
              <w:t>]</w:t>
            </w:r>
            <w:r w:rsidRPr="009B1F2D">
              <w:rPr>
                <w:szCs w:val="18"/>
              </w:rPr>
              <w:t xml:space="preserve"> </w:t>
            </w:r>
            <w:ins w:id="42" w:author="EU54" w:date="2024-01-11T15:38:00Z">
              <w:r w:rsidR="002702A6">
                <w:rPr>
                  <w:rStyle w:val="ui-provider"/>
                </w:rPr>
                <w:t>section 5.6 for details.</w:t>
              </w:r>
            </w:ins>
            <w:del w:id="43" w:author="EU54" w:date="2024-01-11T15:38:00Z">
              <w:r w:rsidRPr="009B1F2D" w:rsidDel="002702A6">
                <w:rPr>
                  <w:szCs w:val="18"/>
                </w:rPr>
                <w:delText>shall be used here</w:delText>
              </w:r>
            </w:del>
            <w:r w:rsidRPr="009B1F2D">
              <w:rPr>
                <w:szCs w:val="18"/>
              </w:rPr>
              <w:t>.</w:t>
            </w:r>
          </w:p>
        </w:tc>
      </w:tr>
      <w:tr w:rsidR="001B6CA6" w:rsidRPr="009B1F2D" w14:paraId="5D5923AD" w14:textId="77777777" w:rsidTr="00266536">
        <w:tc>
          <w:tcPr>
            <w:tcW w:w="2501" w:type="dxa"/>
            <w:shd w:val="clear" w:color="auto" w:fill="auto"/>
          </w:tcPr>
          <w:p w14:paraId="6AA85DC5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58223F55" w14:textId="77777777" w:rsidR="001B6CA6" w:rsidRPr="005563DD" w:rsidRDefault="001B6CA6" w:rsidP="00266536">
            <w:pPr>
              <w:pStyle w:val="TAL"/>
              <w:jc w:val="center"/>
              <w:rPr>
                <w:szCs w:val="18"/>
              </w:rPr>
            </w:pPr>
            <w:r w:rsidRPr="005563DD">
              <w:rPr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34E487E1" w14:textId="77777777" w:rsidR="001B6CA6" w:rsidRPr="005563DD" w:rsidRDefault="001B6CA6" w:rsidP="00266536">
            <w:pPr>
              <w:pStyle w:val="TAL"/>
              <w:rPr>
                <w:szCs w:val="18"/>
              </w:rPr>
            </w:pPr>
            <w:r w:rsidRPr="005563DD">
              <w:rPr>
                <w:rFonts w:cs="Arial" w:hint="eastAsia"/>
                <w:szCs w:val="18"/>
                <w:lang w:eastAsia="zh-CN"/>
              </w:rPr>
              <w:t>I</w:t>
            </w:r>
            <w:r w:rsidRPr="005563DD">
              <w:rPr>
                <w:rFonts w:cs="Arial"/>
                <w:szCs w:val="18"/>
                <w:lang w:eastAsia="zh-CN"/>
              </w:rPr>
              <w:t>t carries the DN of producer of the notification.</w:t>
            </w:r>
          </w:p>
        </w:tc>
        <w:tc>
          <w:tcPr>
            <w:tcW w:w="3572" w:type="dxa"/>
            <w:shd w:val="clear" w:color="auto" w:fill="auto"/>
          </w:tcPr>
          <w:p w14:paraId="3E3DA113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70D37BD6" w14:textId="77777777" w:rsidTr="00266536">
        <w:tc>
          <w:tcPr>
            <w:tcW w:w="2501" w:type="dxa"/>
            <w:shd w:val="clear" w:color="auto" w:fill="auto"/>
          </w:tcPr>
          <w:p w14:paraId="3FBA9284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7393B6A7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04D329AB" w14:textId="77777777" w:rsidR="001B6CA6" w:rsidRPr="005563DD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"</w:t>
            </w:r>
            <w:bookmarkStart w:id="44" w:name="MCCQCTEMPBM_00000023"/>
            <w:proofErr w:type="spellStart"/>
            <w:r w:rsidRPr="005563DD">
              <w:rPr>
                <w:rFonts w:ascii="Courier New" w:hAnsi="Courier New" w:cs="Courier New"/>
                <w:szCs w:val="18"/>
              </w:rPr>
              <w:t>notifyEvent</w:t>
            </w:r>
            <w:proofErr w:type="spellEnd"/>
            <w:r w:rsidRPr="005563DD">
              <w:rPr>
                <w:rFonts w:cs="Arial"/>
                <w:szCs w:val="18"/>
              </w:rPr>
              <w:t>"</w:t>
            </w:r>
            <w:bookmarkEnd w:id="44"/>
          </w:p>
        </w:tc>
        <w:tc>
          <w:tcPr>
            <w:tcW w:w="3572" w:type="dxa"/>
            <w:shd w:val="clear" w:color="auto" w:fill="auto"/>
          </w:tcPr>
          <w:p w14:paraId="33F2487C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3EB5BA07" w14:textId="77777777" w:rsidTr="00266536">
        <w:tc>
          <w:tcPr>
            <w:tcW w:w="2501" w:type="dxa"/>
            <w:shd w:val="clear" w:color="auto" w:fill="auto"/>
          </w:tcPr>
          <w:p w14:paraId="7C42A2D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specificProblem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236D49A7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M</w:t>
            </w:r>
          </w:p>
        </w:tc>
        <w:tc>
          <w:tcPr>
            <w:tcW w:w="2668" w:type="dxa"/>
            <w:shd w:val="clear" w:color="auto" w:fill="auto"/>
          </w:tcPr>
          <w:p w14:paraId="32AF4CC8" w14:textId="77777777" w:rsidR="001B6CA6" w:rsidRPr="005563DD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5563DD">
              <w:rPr>
                <w:szCs w:val="18"/>
              </w:rPr>
              <w:t>It indicates a problem detected.</w:t>
            </w:r>
          </w:p>
        </w:tc>
        <w:tc>
          <w:tcPr>
            <w:tcW w:w="3572" w:type="dxa"/>
            <w:shd w:val="clear" w:color="auto" w:fill="auto"/>
          </w:tcPr>
          <w:p w14:paraId="0A216894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7371B671" w14:textId="77777777" w:rsidTr="00266536">
        <w:tc>
          <w:tcPr>
            <w:tcW w:w="2501" w:type="dxa"/>
            <w:shd w:val="clear" w:color="auto" w:fill="auto"/>
          </w:tcPr>
          <w:p w14:paraId="5CAE643A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additionalText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2947DC10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O</w:t>
            </w:r>
          </w:p>
        </w:tc>
        <w:tc>
          <w:tcPr>
            <w:tcW w:w="2668" w:type="dxa"/>
            <w:shd w:val="clear" w:color="auto" w:fill="auto"/>
          </w:tcPr>
          <w:p w14:paraId="44D2273B" w14:textId="77777777" w:rsidR="001B6CA6" w:rsidRPr="00846C5C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9B1F2D">
              <w:rPr>
                <w:rFonts w:cs="Arial"/>
                <w:szCs w:val="18"/>
              </w:rPr>
              <w:t>It carries additional information.</w:t>
            </w:r>
          </w:p>
        </w:tc>
        <w:tc>
          <w:tcPr>
            <w:tcW w:w="3572" w:type="dxa"/>
            <w:shd w:val="clear" w:color="auto" w:fill="auto"/>
          </w:tcPr>
          <w:p w14:paraId="4D37DEF8" w14:textId="77777777" w:rsidR="001B6CA6" w:rsidRPr="00A32054" w:rsidRDefault="001B6CA6" w:rsidP="00266536">
            <w:pPr>
              <w:pStyle w:val="TAL"/>
              <w:rPr>
                <w:szCs w:val="18"/>
              </w:rPr>
            </w:pPr>
            <w:r w:rsidRPr="00BB224E">
              <w:rPr>
                <w:szCs w:val="18"/>
              </w:rPr>
              <w:t>--</w:t>
            </w:r>
          </w:p>
        </w:tc>
      </w:tr>
      <w:tr w:rsidR="001B6CA6" w:rsidRPr="009B1F2D" w14:paraId="121C2ABD" w14:textId="77777777" w:rsidTr="00266536">
        <w:tc>
          <w:tcPr>
            <w:tcW w:w="2501" w:type="dxa"/>
            <w:shd w:val="clear" w:color="auto" w:fill="auto"/>
          </w:tcPr>
          <w:p w14:paraId="6C7111E5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additionalInformation</w:t>
            </w:r>
            <w:proofErr w:type="spellEnd"/>
          </w:p>
        </w:tc>
        <w:tc>
          <w:tcPr>
            <w:tcW w:w="397" w:type="dxa"/>
            <w:shd w:val="clear" w:color="auto" w:fill="auto"/>
          </w:tcPr>
          <w:p w14:paraId="48C88057" w14:textId="77777777" w:rsidR="001B6CA6" w:rsidRPr="005563DD" w:rsidRDefault="001B6CA6" w:rsidP="00266536">
            <w:pPr>
              <w:pStyle w:val="TAL"/>
              <w:jc w:val="center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O</w:t>
            </w:r>
          </w:p>
        </w:tc>
        <w:tc>
          <w:tcPr>
            <w:tcW w:w="2668" w:type="dxa"/>
            <w:shd w:val="clear" w:color="auto" w:fill="auto"/>
          </w:tcPr>
          <w:p w14:paraId="4EF07713" w14:textId="77777777" w:rsidR="001B6CA6" w:rsidRPr="005563DD" w:rsidRDefault="001B6CA6" w:rsidP="00266536">
            <w:pPr>
              <w:pStyle w:val="TAL"/>
              <w:rPr>
                <w:rFonts w:cs="Arial"/>
                <w:szCs w:val="18"/>
              </w:rPr>
            </w:pPr>
            <w:r w:rsidRPr="005563DD">
              <w:rPr>
                <w:rFonts w:cs="Arial"/>
                <w:szCs w:val="18"/>
              </w:rPr>
              <w:t>It carries additional information.</w:t>
            </w:r>
          </w:p>
        </w:tc>
        <w:tc>
          <w:tcPr>
            <w:tcW w:w="3572" w:type="dxa"/>
            <w:shd w:val="clear" w:color="auto" w:fill="auto"/>
          </w:tcPr>
          <w:p w14:paraId="7A14FC33" w14:textId="77777777" w:rsidR="001B6CA6" w:rsidRPr="00846C5C" w:rsidRDefault="001B6CA6" w:rsidP="00266536">
            <w:pPr>
              <w:pStyle w:val="TAL"/>
              <w:rPr>
                <w:szCs w:val="18"/>
              </w:rPr>
            </w:pPr>
            <w:r w:rsidRPr="009B1F2D">
              <w:rPr>
                <w:szCs w:val="18"/>
              </w:rPr>
              <w:t>--</w:t>
            </w:r>
          </w:p>
        </w:tc>
      </w:tr>
      <w:tr w:rsidR="001B6CA6" w:rsidRPr="009B1F2D" w14:paraId="560454FA" w14:textId="77777777" w:rsidTr="00266536">
        <w:tc>
          <w:tcPr>
            <w:tcW w:w="9695" w:type="dxa"/>
            <w:gridSpan w:val="4"/>
            <w:shd w:val="clear" w:color="auto" w:fill="auto"/>
          </w:tcPr>
          <w:p w14:paraId="5DA05206" w14:textId="77777777" w:rsidR="001B6CA6" w:rsidRPr="004544E4" w:rsidRDefault="001B6CA6" w:rsidP="00266536">
            <w:pPr>
              <w:pStyle w:val="TAN"/>
            </w:pPr>
            <w:r w:rsidRPr="004544E4">
              <w:t>NOTE 1:</w:t>
            </w:r>
            <w:r>
              <w:tab/>
            </w:r>
            <w:r w:rsidRPr="004544E4">
              <w:t xml:space="preserve">If consumer receives notifications from one producer, consumer can use the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and the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to uniquely identify all received notifications.</w:t>
            </w:r>
          </w:p>
          <w:p w14:paraId="6A77A750" w14:textId="77777777" w:rsidR="001B6CA6" w:rsidRPr="001E0433" w:rsidRDefault="001B6CA6" w:rsidP="00266536">
            <w:pPr>
              <w:pStyle w:val="TAN"/>
            </w:pPr>
            <w:r>
              <w:tab/>
            </w:r>
            <w:r w:rsidRPr="004544E4">
              <w:t xml:space="preserve">If consumer receives notifications from multiple producers and notifications of each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are reported to at most by one producer, consumer can use the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and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to uniquely </w:t>
            </w:r>
            <w:r w:rsidRPr="002B66C8">
              <w:t>identify all rece</w:t>
            </w:r>
            <w:r w:rsidRPr="007E2C0D">
              <w:t>ived notifications.</w:t>
            </w:r>
          </w:p>
          <w:p w14:paraId="0B5AA0ED" w14:textId="77777777" w:rsidR="001B6CA6" w:rsidRPr="002B66C8" w:rsidRDefault="001B6CA6" w:rsidP="00266536">
            <w:pPr>
              <w:pStyle w:val="TAN"/>
            </w:pPr>
            <w:r>
              <w:tab/>
            </w:r>
            <w:r w:rsidRPr="004544E4">
              <w:t xml:space="preserve">If consumer receives notifications from multiple producers and notifications of one or more </w:t>
            </w:r>
            <w:proofErr w:type="spellStart"/>
            <w:r w:rsidRPr="001D11CC">
              <w:t>objectInstance</w:t>
            </w:r>
            <w:proofErr w:type="spellEnd"/>
            <w:r w:rsidRPr="001D11CC">
              <w:t xml:space="preserve">(s) </w:t>
            </w:r>
            <w:r w:rsidRPr="004544E4">
              <w:t xml:space="preserve">are reported </w:t>
            </w:r>
            <w:proofErr w:type="spellStart"/>
            <w:r w:rsidRPr="004544E4">
              <w:t>byo</w:t>
            </w:r>
            <w:proofErr w:type="spellEnd"/>
            <w:r w:rsidRPr="004544E4">
              <w:t xml:space="preserve"> two or more producers, consumer can use the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together with </w:t>
            </w:r>
            <w:proofErr w:type="spellStart"/>
            <w:r w:rsidRPr="001D11CC">
              <w:t>objectInstance</w:t>
            </w:r>
            <w:proofErr w:type="spellEnd"/>
            <w:r w:rsidRPr="004544E4">
              <w:t xml:space="preserve"> and the identity of producer (</w:t>
            </w:r>
            <w:proofErr w:type="spellStart"/>
            <w:r w:rsidRPr="001D11CC">
              <w:t>systemDN</w:t>
            </w:r>
            <w:proofErr w:type="spellEnd"/>
            <w:r w:rsidRPr="004544E4">
              <w:t xml:space="preserve">), to uniquely identify all received notifications. If the information </w:t>
            </w:r>
            <w:proofErr w:type="spellStart"/>
            <w:r w:rsidRPr="001D11CC">
              <w:t>systemDN</w:t>
            </w:r>
            <w:proofErr w:type="spellEnd"/>
            <w:r w:rsidRPr="004544E4">
              <w:t xml:space="preserve"> is absent, consumer needs other means, which are outside the scope of this TS, to determine the identity of producer.</w:t>
            </w:r>
          </w:p>
          <w:p w14:paraId="2EDC570D" w14:textId="77777777" w:rsidR="001B6CA6" w:rsidRPr="007E2C0D" w:rsidRDefault="001B6CA6" w:rsidP="00266536">
            <w:pPr>
              <w:pStyle w:val="TAN"/>
              <w:rPr>
                <w:szCs w:val="18"/>
              </w:rPr>
            </w:pPr>
            <w:r>
              <w:tab/>
            </w:r>
            <w:r w:rsidRPr="004544E4">
              <w:t xml:space="preserve">How </w:t>
            </w:r>
            <w:proofErr w:type="spellStart"/>
            <w:r w:rsidRPr="001D11CC">
              <w:t>notificationId</w:t>
            </w:r>
            <w:proofErr w:type="spellEnd"/>
            <w:r w:rsidRPr="004544E4">
              <w:t xml:space="preserve"> of notifications are re-used to correlate notifications is outside of the scope of this specification.</w:t>
            </w:r>
            <w:r w:rsidRPr="002B66C8">
              <w:rPr>
                <w:szCs w:val="18"/>
              </w:rPr>
              <w:t xml:space="preserve"> </w:t>
            </w:r>
          </w:p>
        </w:tc>
      </w:tr>
    </w:tbl>
    <w:p w14:paraId="06492862" w14:textId="38D1D4E5" w:rsidR="001B6CA6" w:rsidRDefault="001B6CA6">
      <w:pPr>
        <w:rPr>
          <w:noProof/>
        </w:rPr>
      </w:pPr>
    </w:p>
    <w:p w14:paraId="21CFC598" w14:textId="77777777" w:rsidR="00512423" w:rsidRPr="00512423" w:rsidRDefault="00512423" w:rsidP="00512423"/>
    <w:p w14:paraId="3ADC0986" w14:textId="650FEC82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4E130D4" w14:textId="77777777" w:rsidR="001B6CA6" w:rsidRDefault="001B6CA6">
      <w:pPr>
        <w:rPr>
          <w:noProof/>
        </w:rPr>
      </w:pPr>
    </w:p>
    <w:p w14:paraId="113631EE" w14:textId="77777777" w:rsidR="001B6CA6" w:rsidRDefault="001B6CA6" w:rsidP="001B6CA6">
      <w:pPr>
        <w:pStyle w:val="Heading5"/>
      </w:pPr>
      <w:bookmarkStart w:id="45" w:name="_Toc532541860"/>
      <w:bookmarkStart w:id="46" w:name="_Toc26975654"/>
      <w:bookmarkStart w:id="47" w:name="_Toc35856527"/>
      <w:bookmarkStart w:id="48" w:name="_Toc44001378"/>
      <w:bookmarkStart w:id="49" w:name="_Toc51580956"/>
      <w:bookmarkStart w:id="50" w:name="_Toc52356219"/>
      <w:bookmarkStart w:id="51" w:name="_Toc55227789"/>
      <w:bookmarkStart w:id="52" w:name="_Toc138323343"/>
      <w:bookmarkStart w:id="53" w:name="_Toc155085785"/>
      <w:r>
        <w:t>11.4.1.1.2</w:t>
      </w:r>
      <w:r>
        <w:tab/>
        <w:t>Input parameters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r w:rsidRPr="001C4700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08"/>
        <w:gridCol w:w="456"/>
        <w:gridCol w:w="3134"/>
        <w:gridCol w:w="3731"/>
      </w:tblGrid>
      <w:tr w:rsidR="001B6CA6" w14:paraId="2F3C228B" w14:textId="77777777" w:rsidTr="00266536">
        <w:trPr>
          <w:jc w:val="center"/>
        </w:trPr>
        <w:tc>
          <w:tcPr>
            <w:tcW w:w="2308" w:type="dxa"/>
            <w:shd w:val="clear" w:color="auto" w:fill="BFBFBF"/>
          </w:tcPr>
          <w:p w14:paraId="67263E31" w14:textId="77777777" w:rsidR="001B6CA6" w:rsidRDefault="001B6CA6" w:rsidP="00266536">
            <w:pPr>
              <w:pStyle w:val="TAH"/>
            </w:pPr>
            <w:r>
              <w:t>Parameter Name</w:t>
            </w:r>
          </w:p>
        </w:tc>
        <w:tc>
          <w:tcPr>
            <w:tcW w:w="456" w:type="dxa"/>
            <w:shd w:val="clear" w:color="auto" w:fill="BFBFBF"/>
          </w:tcPr>
          <w:p w14:paraId="412CC99F" w14:textId="77777777" w:rsidR="001B6CA6" w:rsidRDefault="001B6CA6" w:rsidP="00266536">
            <w:pPr>
              <w:pStyle w:val="TAH"/>
            </w:pPr>
            <w:r>
              <w:t>S</w:t>
            </w:r>
          </w:p>
        </w:tc>
        <w:tc>
          <w:tcPr>
            <w:tcW w:w="3135" w:type="dxa"/>
            <w:shd w:val="clear" w:color="auto" w:fill="BFBFBF"/>
          </w:tcPr>
          <w:p w14:paraId="6E3FC136" w14:textId="77777777" w:rsidR="001B6CA6" w:rsidRDefault="001B6CA6" w:rsidP="00266536">
            <w:pPr>
              <w:pStyle w:val="TAH"/>
            </w:pPr>
            <w:r>
              <w:t>Information Type / Legal Values</w:t>
            </w:r>
          </w:p>
        </w:tc>
        <w:tc>
          <w:tcPr>
            <w:tcW w:w="3732" w:type="dxa"/>
            <w:shd w:val="clear" w:color="auto" w:fill="BFBFBF"/>
          </w:tcPr>
          <w:p w14:paraId="1EE41667" w14:textId="77777777" w:rsidR="001B6CA6" w:rsidRDefault="001B6CA6" w:rsidP="00266536">
            <w:pPr>
              <w:pStyle w:val="TAH"/>
            </w:pPr>
            <w:r>
              <w:t>Comment</w:t>
            </w:r>
          </w:p>
        </w:tc>
      </w:tr>
      <w:tr w:rsidR="001B6CA6" w14:paraId="799E54F2" w14:textId="77777777" w:rsidTr="00266536">
        <w:trPr>
          <w:jc w:val="center"/>
        </w:trPr>
        <w:tc>
          <w:tcPr>
            <w:tcW w:w="2308" w:type="dxa"/>
          </w:tcPr>
          <w:p w14:paraId="31060005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56" w:type="dxa"/>
          </w:tcPr>
          <w:p w14:paraId="4E3B8B45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5D5AAC88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HeartbeatControl.objectClass</w:t>
            </w:r>
            <w:proofErr w:type="spellEnd"/>
          </w:p>
        </w:tc>
        <w:tc>
          <w:tcPr>
            <w:tcW w:w="3732" w:type="dxa"/>
          </w:tcPr>
          <w:p w14:paraId="7A99CEC5" w14:textId="77777777" w:rsidR="001B6CA6" w:rsidRPr="00302E28" w:rsidRDefault="001B6CA6" w:rsidP="00266536">
            <w:pPr>
              <w:pStyle w:val="TAL"/>
              <w:rPr>
                <w:rFonts w:cs="Arial"/>
              </w:rPr>
            </w:pPr>
          </w:p>
        </w:tc>
      </w:tr>
      <w:tr w:rsidR="001B6CA6" w14:paraId="6C341E19" w14:textId="77777777" w:rsidTr="00266536">
        <w:trPr>
          <w:jc w:val="center"/>
        </w:trPr>
        <w:tc>
          <w:tcPr>
            <w:tcW w:w="2308" w:type="dxa"/>
          </w:tcPr>
          <w:p w14:paraId="4A2DD202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56" w:type="dxa"/>
          </w:tcPr>
          <w:p w14:paraId="5ADE6793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21384BDE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HeartbeatControl.objectInstance</w:t>
            </w:r>
            <w:proofErr w:type="spellEnd"/>
          </w:p>
        </w:tc>
        <w:tc>
          <w:tcPr>
            <w:tcW w:w="3732" w:type="dxa"/>
          </w:tcPr>
          <w:p w14:paraId="07C358D8" w14:textId="77777777" w:rsidR="001B6CA6" w:rsidRPr="00302E28" w:rsidRDefault="001B6CA6" w:rsidP="00266536">
            <w:pPr>
              <w:pStyle w:val="TAL"/>
              <w:rPr>
                <w:rFonts w:cs="Arial"/>
              </w:rPr>
            </w:pPr>
            <w:r>
              <w:t xml:space="preserve">Instance controlling the emission of this </w:t>
            </w:r>
            <w:proofErr w:type="spellStart"/>
            <w:r w:rsidRPr="00B0453D">
              <w:rPr>
                <w:rFonts w:ascii="Courier New" w:hAnsi="Courier New"/>
                <w:sz w:val="20"/>
              </w:rPr>
              <w:t>notifyHeartbeat</w:t>
            </w:r>
            <w:proofErr w:type="spellEnd"/>
            <w:r>
              <w:t xml:space="preserve"> notification</w:t>
            </w:r>
            <w:r w:rsidRPr="00BE0B31">
              <w:t>.</w:t>
            </w:r>
          </w:p>
        </w:tc>
      </w:tr>
      <w:tr w:rsidR="001B6CA6" w14:paraId="0C138015" w14:textId="77777777" w:rsidTr="00266536">
        <w:trPr>
          <w:jc w:val="center"/>
        </w:trPr>
        <w:tc>
          <w:tcPr>
            <w:tcW w:w="2308" w:type="dxa"/>
          </w:tcPr>
          <w:p w14:paraId="267397CD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56" w:type="dxa"/>
          </w:tcPr>
          <w:p w14:paraId="3B934A8C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1C9FA3BE" w14:textId="77777777" w:rsidR="001B6CA6" w:rsidRPr="00BE0B31" w:rsidDel="004B5EDE" w:rsidRDefault="001B6CA6" w:rsidP="00266536">
            <w:pPr>
              <w:pStyle w:val="TAL"/>
            </w:pPr>
            <w:r w:rsidRPr="0057387B"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3732" w:type="dxa"/>
          </w:tcPr>
          <w:p w14:paraId="3359836B" w14:textId="77777777" w:rsidR="001B6CA6" w:rsidRPr="00BE0B31" w:rsidDel="004B5EDE" w:rsidRDefault="001B6CA6" w:rsidP="00266536">
            <w:pPr>
              <w:pStyle w:val="TAL"/>
            </w:pPr>
          </w:p>
        </w:tc>
      </w:tr>
      <w:tr w:rsidR="001B6CA6" w14:paraId="526D818B" w14:textId="77777777" w:rsidTr="00266536">
        <w:trPr>
          <w:jc w:val="center"/>
        </w:trPr>
        <w:tc>
          <w:tcPr>
            <w:tcW w:w="2308" w:type="dxa"/>
          </w:tcPr>
          <w:p w14:paraId="632561CB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56" w:type="dxa"/>
          </w:tcPr>
          <w:p w14:paraId="2C25A37B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3AFD6D64" w14:textId="77777777" w:rsidR="001B6CA6" w:rsidRPr="00BE0B31" w:rsidDel="004B5EDE" w:rsidRDefault="001B6CA6" w:rsidP="00266536">
            <w:pPr>
              <w:pStyle w:val="TAL"/>
            </w:pPr>
            <w:r w:rsidRPr="0057387B">
              <w:rPr>
                <w:rFonts w:cs="Arial"/>
                <w:szCs w:val="18"/>
              </w:rPr>
              <w:t>"</w:t>
            </w:r>
            <w:proofErr w:type="spellStart"/>
            <w:r w:rsidRPr="0057387B">
              <w:rPr>
                <w:rFonts w:cs="Arial"/>
                <w:szCs w:val="18"/>
              </w:rPr>
              <w:t>notifyHeartbeat</w:t>
            </w:r>
            <w:proofErr w:type="spellEnd"/>
            <w:r w:rsidRPr="0057387B">
              <w:rPr>
                <w:rFonts w:cs="Arial"/>
                <w:szCs w:val="18"/>
              </w:rPr>
              <w:t>"</w:t>
            </w:r>
          </w:p>
        </w:tc>
        <w:tc>
          <w:tcPr>
            <w:tcW w:w="3732" w:type="dxa"/>
          </w:tcPr>
          <w:p w14:paraId="275A68A6" w14:textId="77777777" w:rsidR="001B6CA6" w:rsidRPr="00BE0B31" w:rsidDel="004B5EDE" w:rsidRDefault="001B6CA6" w:rsidP="00266536">
            <w:pPr>
              <w:pStyle w:val="TAL"/>
            </w:pPr>
          </w:p>
        </w:tc>
      </w:tr>
      <w:tr w:rsidR="001B6CA6" w14:paraId="72D5CC9F" w14:textId="77777777" w:rsidTr="00266536">
        <w:trPr>
          <w:jc w:val="center"/>
        </w:trPr>
        <w:tc>
          <w:tcPr>
            <w:tcW w:w="2308" w:type="dxa"/>
          </w:tcPr>
          <w:p w14:paraId="4E0F9826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56" w:type="dxa"/>
          </w:tcPr>
          <w:p w14:paraId="474CBDCD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661A2CB3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r>
              <w:t>--</w:t>
            </w:r>
          </w:p>
        </w:tc>
        <w:tc>
          <w:tcPr>
            <w:tcW w:w="3732" w:type="dxa"/>
          </w:tcPr>
          <w:p w14:paraId="1531B6F5" w14:textId="77777777" w:rsidR="001B6CA6" w:rsidRDefault="001B6CA6" w:rsidP="00266536">
            <w:pPr>
              <w:pStyle w:val="TAL"/>
              <w:rPr>
                <w:szCs w:val="18"/>
              </w:rPr>
            </w:pPr>
            <w:r w:rsidRPr="006E7F7B">
              <w:rPr>
                <w:szCs w:val="18"/>
              </w:rPr>
              <w:t>Ti</w:t>
            </w:r>
            <w:r w:rsidRPr="008F19C2">
              <w:rPr>
                <w:szCs w:val="18"/>
              </w:rPr>
              <w:t>m</w:t>
            </w:r>
            <w:r w:rsidRPr="00B355BB">
              <w:rPr>
                <w:szCs w:val="18"/>
              </w:rPr>
              <w:t>e</w:t>
            </w:r>
            <w:r w:rsidRPr="009E12D4">
              <w:rPr>
                <w:szCs w:val="18"/>
              </w:rPr>
              <w:t xml:space="preserve"> </w:t>
            </w:r>
            <w:r w:rsidRPr="00BE1D49">
              <w:rPr>
                <w:szCs w:val="18"/>
              </w:rPr>
              <w:t>at w</w:t>
            </w:r>
            <w:r w:rsidRPr="00197C83">
              <w:rPr>
                <w:szCs w:val="18"/>
              </w:rPr>
              <w:t>h</w:t>
            </w:r>
            <w:r w:rsidRPr="009C3097">
              <w:rPr>
                <w:szCs w:val="18"/>
              </w:rPr>
              <w:t>i</w:t>
            </w:r>
            <w:r w:rsidRPr="000D7AFB">
              <w:rPr>
                <w:szCs w:val="18"/>
              </w:rPr>
              <w:t>ch</w:t>
            </w:r>
            <w:r w:rsidRPr="003A53DF">
              <w:rPr>
                <w:szCs w:val="18"/>
              </w:rPr>
              <w:t xml:space="preserve"> t</w:t>
            </w:r>
            <w:r w:rsidRPr="00C73833">
              <w:rPr>
                <w:szCs w:val="18"/>
              </w:rPr>
              <w:t>he</w:t>
            </w:r>
            <w:r w:rsidRPr="00284B65">
              <w:rPr>
                <w:szCs w:val="18"/>
              </w:rPr>
              <w:t xml:space="preserve"> no</w:t>
            </w:r>
            <w:r w:rsidRPr="009C4974">
              <w:rPr>
                <w:szCs w:val="18"/>
              </w:rPr>
              <w:t>t</w:t>
            </w:r>
            <w:r w:rsidRPr="00A63A2B">
              <w:rPr>
                <w:szCs w:val="18"/>
              </w:rPr>
              <w:t>i</w:t>
            </w:r>
            <w:r w:rsidRPr="00FD2CE4">
              <w:rPr>
                <w:szCs w:val="18"/>
              </w:rPr>
              <w:t>f</w:t>
            </w:r>
            <w:r w:rsidRPr="00D50E17">
              <w:rPr>
                <w:szCs w:val="18"/>
              </w:rPr>
              <w:t>i</w:t>
            </w:r>
            <w:r w:rsidRPr="00C446EF">
              <w:rPr>
                <w:szCs w:val="18"/>
              </w:rPr>
              <w:t>c</w:t>
            </w:r>
            <w:r w:rsidRPr="00B34377">
              <w:rPr>
                <w:szCs w:val="18"/>
              </w:rPr>
              <w:t>a</w:t>
            </w:r>
            <w:r w:rsidRPr="00434CC7">
              <w:rPr>
                <w:szCs w:val="18"/>
              </w:rPr>
              <w:t>t</w:t>
            </w:r>
            <w:r w:rsidRPr="005D53DA">
              <w:rPr>
                <w:szCs w:val="18"/>
              </w:rPr>
              <w:t>io</w:t>
            </w:r>
            <w:r w:rsidRPr="008F6A4A">
              <w:rPr>
                <w:szCs w:val="18"/>
              </w:rPr>
              <w:t xml:space="preserve">n </w:t>
            </w:r>
            <w:r w:rsidRPr="00C83D16">
              <w:rPr>
                <w:szCs w:val="18"/>
              </w:rPr>
              <w:t>is emitted.</w:t>
            </w:r>
          </w:p>
          <w:p w14:paraId="2F448602" w14:textId="59FD2B2F" w:rsidR="001B6CA6" w:rsidRPr="00302E28" w:rsidRDefault="001B6CA6" w:rsidP="00266536">
            <w:pPr>
              <w:pStyle w:val="TAL"/>
              <w:rPr>
                <w:rFonts w:cs="Arial"/>
              </w:rPr>
            </w:pPr>
            <w:del w:id="54" w:author="EU54" w:date="2024-01-11T15:38:00Z">
              <w:r w:rsidDel="002702A6">
                <w:delText>The semantics of Generalised Time specified by</w:delText>
              </w:r>
            </w:del>
            <w:ins w:id="55" w:author="EU54" w:date="2024-01-11T15:38:00Z">
              <w:r w:rsidR="002702A6">
                <w:t>See</w:t>
              </w:r>
            </w:ins>
            <w:r>
              <w:t xml:space="preserve"> </w:t>
            </w:r>
            <w:r w:rsidRPr="00B5445D">
              <w:t>RFC 3339 [</w:t>
            </w:r>
            <w:r>
              <w:t>52</w:t>
            </w:r>
            <w:r w:rsidRPr="00B5445D">
              <w:t xml:space="preserve">] </w:t>
            </w:r>
            <w:ins w:id="56" w:author="EU54" w:date="2024-01-11T15:39:00Z">
              <w:r w:rsidR="002702A6">
                <w:rPr>
                  <w:rStyle w:val="ui-provider"/>
                </w:rPr>
                <w:t>section 5.6 for details.</w:t>
              </w:r>
            </w:ins>
            <w:del w:id="57" w:author="EU54" w:date="2024-01-11T15:39:00Z">
              <w:r w:rsidDel="002702A6">
                <w:delText>shall be used here</w:delText>
              </w:r>
            </w:del>
            <w:r>
              <w:t>.</w:t>
            </w:r>
          </w:p>
        </w:tc>
      </w:tr>
      <w:tr w:rsidR="001B6CA6" w14:paraId="06A2872A" w14:textId="77777777" w:rsidTr="00266536">
        <w:trPr>
          <w:jc w:val="center"/>
        </w:trPr>
        <w:tc>
          <w:tcPr>
            <w:tcW w:w="2308" w:type="dxa"/>
          </w:tcPr>
          <w:p w14:paraId="0F17DE0F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56" w:type="dxa"/>
          </w:tcPr>
          <w:p w14:paraId="21AEA750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445574F0" w14:textId="77777777" w:rsidR="001B6CA6" w:rsidRDefault="001B6CA6" w:rsidP="0026653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 </w:t>
            </w:r>
            <w:proofErr w:type="spellStart"/>
            <w:r>
              <w:rPr>
                <w:rFonts w:cs="Arial"/>
                <w:lang w:eastAsia="zh-CN"/>
              </w:rPr>
              <w:t>MnSAgent.objectInstance</w:t>
            </w:r>
            <w:proofErr w:type="spellEnd"/>
          </w:p>
        </w:tc>
        <w:tc>
          <w:tcPr>
            <w:tcW w:w="3732" w:type="dxa"/>
          </w:tcPr>
          <w:p w14:paraId="1D7402F7" w14:textId="77777777" w:rsidR="001B6CA6" w:rsidRPr="00302E28" w:rsidRDefault="001B6CA6" w:rsidP="00266536">
            <w:pPr>
              <w:pStyle w:val="TAL"/>
              <w:rPr>
                <w:rFonts w:cs="Arial"/>
              </w:rPr>
            </w:pPr>
          </w:p>
        </w:tc>
      </w:tr>
      <w:tr w:rsidR="001B6CA6" w14:paraId="10F242A9" w14:textId="77777777" w:rsidTr="00266536">
        <w:trPr>
          <w:jc w:val="center"/>
        </w:trPr>
        <w:tc>
          <w:tcPr>
            <w:tcW w:w="2308" w:type="dxa"/>
          </w:tcPr>
          <w:p w14:paraId="24280A09" w14:textId="77777777" w:rsidR="001B6CA6" w:rsidRPr="001D11CC" w:rsidRDefault="001B6CA6" w:rsidP="0026653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heartbeatNtfPeriod</w:t>
            </w:r>
            <w:proofErr w:type="spellEnd"/>
          </w:p>
        </w:tc>
        <w:tc>
          <w:tcPr>
            <w:tcW w:w="456" w:type="dxa"/>
          </w:tcPr>
          <w:p w14:paraId="2F15C274" w14:textId="77777777" w:rsidR="001B6CA6" w:rsidRDefault="001B6CA6" w:rsidP="00266536">
            <w:pPr>
              <w:pStyle w:val="TAL"/>
              <w:jc w:val="center"/>
            </w:pPr>
            <w:r>
              <w:t>M</w:t>
            </w:r>
          </w:p>
        </w:tc>
        <w:tc>
          <w:tcPr>
            <w:tcW w:w="3135" w:type="dxa"/>
          </w:tcPr>
          <w:p w14:paraId="70D1A50B" w14:textId="77777777" w:rsidR="001B6CA6" w:rsidRDefault="001B6CA6" w:rsidP="00266536">
            <w:pPr>
              <w:pStyle w:val="TAL"/>
            </w:pPr>
            <w:proofErr w:type="spellStart"/>
            <w:r>
              <w:t>HeartbeatControl.</w:t>
            </w:r>
            <w:r w:rsidRPr="0074350B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3732" w:type="dxa"/>
          </w:tcPr>
          <w:p w14:paraId="35B58D16" w14:textId="77777777" w:rsidR="001B6CA6" w:rsidRDefault="001B6CA6" w:rsidP="00266536">
            <w:pPr>
              <w:pStyle w:val="TAL"/>
            </w:pPr>
          </w:p>
        </w:tc>
      </w:tr>
    </w:tbl>
    <w:p w14:paraId="38F413AE" w14:textId="77777777" w:rsidR="001B6CA6" w:rsidRPr="00DB67FA" w:rsidRDefault="001B6CA6" w:rsidP="001B6CA6"/>
    <w:p w14:paraId="00BC77E3" w14:textId="77777777" w:rsidR="00512423" w:rsidRPr="00512423" w:rsidRDefault="00512423" w:rsidP="00512423"/>
    <w:p w14:paraId="594FEBF9" w14:textId="66071D72" w:rsidR="00512423" w:rsidRPr="00285623" w:rsidRDefault="00512423" w:rsidP="00512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 changes</w:t>
      </w:r>
    </w:p>
    <w:p w14:paraId="19E8C0B9" w14:textId="77777777" w:rsidR="001B6CA6" w:rsidRDefault="001B6CA6">
      <w:pPr>
        <w:rPr>
          <w:noProof/>
        </w:rPr>
      </w:pPr>
    </w:p>
    <w:sectPr w:rsidR="001B6C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CF545" w14:textId="77777777" w:rsidR="00401316" w:rsidRDefault="00401316">
      <w:r>
        <w:separator/>
      </w:r>
    </w:p>
  </w:endnote>
  <w:endnote w:type="continuationSeparator" w:id="0">
    <w:p w14:paraId="042D2B08" w14:textId="77777777" w:rsidR="00401316" w:rsidRDefault="004013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4D799E" w14:textId="77777777" w:rsidR="00401316" w:rsidRDefault="00401316">
      <w:r>
        <w:separator/>
      </w:r>
    </w:p>
  </w:footnote>
  <w:footnote w:type="continuationSeparator" w:id="0">
    <w:p w14:paraId="0DB054C6" w14:textId="77777777" w:rsidR="00401316" w:rsidRDefault="004013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54">
    <w15:presenceInfo w15:providerId="None" w15:userId="EU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70E"/>
    <w:rsid w:val="00005B27"/>
    <w:rsid w:val="00022E4A"/>
    <w:rsid w:val="000276CF"/>
    <w:rsid w:val="000A6394"/>
    <w:rsid w:val="000B7FED"/>
    <w:rsid w:val="000C038A"/>
    <w:rsid w:val="000C6598"/>
    <w:rsid w:val="000D44B3"/>
    <w:rsid w:val="000E014D"/>
    <w:rsid w:val="000E2A0B"/>
    <w:rsid w:val="001129D6"/>
    <w:rsid w:val="00145D43"/>
    <w:rsid w:val="00192C46"/>
    <w:rsid w:val="001A08B3"/>
    <w:rsid w:val="001A7B60"/>
    <w:rsid w:val="001B52F0"/>
    <w:rsid w:val="001B6CA6"/>
    <w:rsid w:val="001B7A65"/>
    <w:rsid w:val="001E293E"/>
    <w:rsid w:val="001E41F3"/>
    <w:rsid w:val="00230689"/>
    <w:rsid w:val="0023453B"/>
    <w:rsid w:val="0026004D"/>
    <w:rsid w:val="002640DD"/>
    <w:rsid w:val="00267CD3"/>
    <w:rsid w:val="002702A6"/>
    <w:rsid w:val="00275D12"/>
    <w:rsid w:val="00284FEB"/>
    <w:rsid w:val="002860C4"/>
    <w:rsid w:val="002A3406"/>
    <w:rsid w:val="002B5741"/>
    <w:rsid w:val="002C6F47"/>
    <w:rsid w:val="002E472E"/>
    <w:rsid w:val="002F18D7"/>
    <w:rsid w:val="002F5BEA"/>
    <w:rsid w:val="00305409"/>
    <w:rsid w:val="0034108E"/>
    <w:rsid w:val="003609EF"/>
    <w:rsid w:val="0036231A"/>
    <w:rsid w:val="00374DD4"/>
    <w:rsid w:val="003A49CB"/>
    <w:rsid w:val="003E1A36"/>
    <w:rsid w:val="003F38D8"/>
    <w:rsid w:val="00401316"/>
    <w:rsid w:val="00410371"/>
    <w:rsid w:val="004242F1"/>
    <w:rsid w:val="004363DD"/>
    <w:rsid w:val="004A52C6"/>
    <w:rsid w:val="004B75B7"/>
    <w:rsid w:val="004D1D31"/>
    <w:rsid w:val="005009D9"/>
    <w:rsid w:val="00512423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6F3C6A"/>
    <w:rsid w:val="007340A0"/>
    <w:rsid w:val="00785599"/>
    <w:rsid w:val="00792342"/>
    <w:rsid w:val="007977A8"/>
    <w:rsid w:val="007B512A"/>
    <w:rsid w:val="007C2097"/>
    <w:rsid w:val="007D6A07"/>
    <w:rsid w:val="007F7259"/>
    <w:rsid w:val="007F7B10"/>
    <w:rsid w:val="008040A8"/>
    <w:rsid w:val="008279FA"/>
    <w:rsid w:val="008626E7"/>
    <w:rsid w:val="00870EE7"/>
    <w:rsid w:val="00880A55"/>
    <w:rsid w:val="00884FAE"/>
    <w:rsid w:val="008863B9"/>
    <w:rsid w:val="008A45A6"/>
    <w:rsid w:val="008B7764"/>
    <w:rsid w:val="008D39FE"/>
    <w:rsid w:val="008F3789"/>
    <w:rsid w:val="008F686C"/>
    <w:rsid w:val="009148DE"/>
    <w:rsid w:val="009261E7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33C13"/>
    <w:rsid w:val="00A47E70"/>
    <w:rsid w:val="00A50CF0"/>
    <w:rsid w:val="00A75930"/>
    <w:rsid w:val="00A7671C"/>
    <w:rsid w:val="00AA2CBC"/>
    <w:rsid w:val="00AC5820"/>
    <w:rsid w:val="00AD1CD8"/>
    <w:rsid w:val="00AE5DD8"/>
    <w:rsid w:val="00B13F88"/>
    <w:rsid w:val="00B258BB"/>
    <w:rsid w:val="00B548F2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26EB1"/>
    <w:rsid w:val="00C6057C"/>
    <w:rsid w:val="00C61A91"/>
    <w:rsid w:val="00C66BA2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536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5Char">
    <w:name w:val="Heading 5 Char"/>
    <w:link w:val="Heading5"/>
    <w:uiPriority w:val="9"/>
    <w:rsid w:val="001B6CA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1B6CA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6CA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6CA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1B6CA6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2A3406"/>
  </w:style>
  <w:style w:type="paragraph" w:styleId="Revision">
    <w:name w:val="Revision"/>
    <w:hidden/>
    <w:uiPriority w:val="99"/>
    <w:semiHidden/>
    <w:rsid w:val="002C6F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9</Pages>
  <Words>1871</Words>
  <Characters>10669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EU54</cp:lastModifiedBy>
  <cp:revision>8</cp:revision>
  <cp:lastPrinted>1899-12-31T23:00:00Z</cp:lastPrinted>
  <dcterms:created xsi:type="dcterms:W3CDTF">2024-01-11T14:47:00Z</dcterms:created>
  <dcterms:modified xsi:type="dcterms:W3CDTF">2024-01-19T21:52:00Z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